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2B4" w:rsidRPr="00607905" w:rsidRDefault="007D63CC" w:rsidP="007D63CC">
      <w:pPr>
        <w:pStyle w:val="2"/>
        <w:rPr>
          <w:b w:val="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</w:t>
      </w:r>
      <w:r w:rsidR="00C472B4" w:rsidRPr="00607905">
        <w:rPr>
          <w:b w:val="0"/>
          <w:sz w:val="22"/>
          <w:szCs w:val="22"/>
        </w:rPr>
        <w:t xml:space="preserve">Приложение  № 2 </w:t>
      </w:r>
    </w:p>
    <w:p w:rsidR="00C472B4" w:rsidRPr="00607905" w:rsidRDefault="007D63CC" w:rsidP="000553E9">
      <w:pPr>
        <w:pStyle w:val="2"/>
        <w:ind w:left="5245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</w:t>
      </w:r>
      <w:r w:rsidR="00C472B4" w:rsidRPr="00607905">
        <w:rPr>
          <w:b w:val="0"/>
          <w:sz w:val="22"/>
          <w:szCs w:val="22"/>
        </w:rPr>
        <w:t xml:space="preserve">к  Постановлению </w:t>
      </w:r>
      <w:r w:rsidR="000553E9">
        <w:rPr>
          <w:b w:val="0"/>
          <w:sz w:val="22"/>
          <w:szCs w:val="22"/>
        </w:rPr>
        <w:t>главы</w:t>
      </w:r>
      <w:r w:rsidR="00C472B4" w:rsidRPr="00607905">
        <w:rPr>
          <w:b w:val="0"/>
          <w:sz w:val="22"/>
          <w:szCs w:val="22"/>
        </w:rPr>
        <w:t xml:space="preserve"> </w:t>
      </w:r>
    </w:p>
    <w:p w:rsidR="00C472B4" w:rsidRPr="00607905" w:rsidRDefault="007D63CC" w:rsidP="006426B2">
      <w:pPr>
        <w:pStyle w:val="2"/>
        <w:ind w:left="5245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</w:t>
      </w:r>
      <w:r w:rsidR="000553E9">
        <w:rPr>
          <w:b w:val="0"/>
          <w:sz w:val="22"/>
          <w:szCs w:val="22"/>
        </w:rPr>
        <w:t>Мамадыш</w:t>
      </w:r>
      <w:r w:rsidR="00C472B4" w:rsidRPr="00607905">
        <w:rPr>
          <w:b w:val="0"/>
          <w:sz w:val="22"/>
          <w:szCs w:val="22"/>
        </w:rPr>
        <w:t xml:space="preserve">ского муниципального района </w:t>
      </w:r>
    </w:p>
    <w:p w:rsidR="00C472B4" w:rsidRPr="00607905" w:rsidRDefault="007D63CC" w:rsidP="006426B2">
      <w:pPr>
        <w:autoSpaceDE w:val="0"/>
        <w:autoSpaceDN w:val="0"/>
        <w:ind w:left="524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              </w:t>
      </w:r>
      <w:r w:rsidR="00C472B4" w:rsidRPr="00607905">
        <w:rPr>
          <w:rFonts w:ascii="Times New Roman" w:hAnsi="Times New Roman"/>
        </w:rPr>
        <w:t xml:space="preserve">от </w:t>
      </w:r>
      <w:r w:rsidR="00C472B4">
        <w:rPr>
          <w:rFonts w:ascii="Times New Roman" w:hAnsi="Times New Roman"/>
        </w:rPr>
        <w:t xml:space="preserve">____ </w:t>
      </w:r>
      <w:r w:rsidR="00C472B4" w:rsidRPr="00607905">
        <w:rPr>
          <w:rFonts w:ascii="Times New Roman" w:hAnsi="Times New Roman"/>
        </w:rPr>
        <w:t xml:space="preserve">января  </w:t>
      </w:r>
      <w:r w:rsidR="00B56A31">
        <w:rPr>
          <w:rFonts w:ascii="Times New Roman" w:hAnsi="Times New Roman"/>
        </w:rPr>
        <w:t>2020</w:t>
      </w:r>
      <w:r w:rsidR="00C472B4" w:rsidRPr="00607905">
        <w:rPr>
          <w:rFonts w:ascii="Times New Roman" w:hAnsi="Times New Roman"/>
        </w:rPr>
        <w:t xml:space="preserve"> года </w:t>
      </w:r>
      <w:r w:rsidR="00C472B4">
        <w:rPr>
          <w:rFonts w:ascii="Times New Roman" w:hAnsi="Times New Roman"/>
        </w:rPr>
        <w:t xml:space="preserve"> </w:t>
      </w:r>
      <w:r w:rsidR="00C472B4" w:rsidRPr="00607905">
        <w:rPr>
          <w:rFonts w:ascii="Times New Roman" w:hAnsi="Times New Roman"/>
        </w:rPr>
        <w:t xml:space="preserve">№ </w:t>
      </w:r>
      <w:r w:rsidR="00C472B4">
        <w:rPr>
          <w:rFonts w:ascii="Times New Roman" w:hAnsi="Times New Roman"/>
        </w:rPr>
        <w:t>_____</w:t>
      </w:r>
      <w:r w:rsidR="00C472B4" w:rsidRPr="00607905">
        <w:rPr>
          <w:rFonts w:ascii="Times New Roman" w:hAnsi="Times New Roman"/>
        </w:rPr>
        <w:t xml:space="preserve"> </w:t>
      </w:r>
    </w:p>
    <w:p w:rsidR="007D63CC" w:rsidRDefault="007D63CC" w:rsidP="006426B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63CC" w:rsidRDefault="007D63CC" w:rsidP="006426B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472B4" w:rsidRDefault="00C472B4" w:rsidP="006426B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426B2">
        <w:rPr>
          <w:rFonts w:ascii="Times New Roman" w:hAnsi="Times New Roman"/>
          <w:b/>
          <w:bCs/>
          <w:sz w:val="28"/>
          <w:szCs w:val="28"/>
        </w:rPr>
        <w:t>ОРГАНИЗАЦИОННО-МЕТОДИЧЕСКИЕ УКАЗАНИЯ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472B4" w:rsidRDefault="00C472B4" w:rsidP="006426B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426B2">
        <w:rPr>
          <w:rFonts w:ascii="Times New Roman" w:hAnsi="Times New Roman"/>
          <w:b/>
          <w:bCs/>
          <w:sz w:val="28"/>
          <w:szCs w:val="28"/>
        </w:rPr>
        <w:t xml:space="preserve">по подготовке органов управления, сил гражданской обороны и звена территориальной подсистемы предупреждения и ликвидации </w:t>
      </w:r>
    </w:p>
    <w:p w:rsidR="00C472B4" w:rsidRPr="006426B2" w:rsidRDefault="00C472B4" w:rsidP="006426B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426B2">
        <w:rPr>
          <w:rFonts w:ascii="Times New Roman" w:hAnsi="Times New Roman"/>
          <w:b/>
          <w:bCs/>
          <w:sz w:val="28"/>
          <w:szCs w:val="28"/>
        </w:rPr>
        <w:t xml:space="preserve">чрезвычайных ситуаций </w:t>
      </w:r>
      <w:r w:rsidR="000553E9">
        <w:rPr>
          <w:rFonts w:ascii="Times New Roman" w:hAnsi="Times New Roman"/>
          <w:b/>
          <w:bCs/>
          <w:sz w:val="28"/>
          <w:szCs w:val="28"/>
        </w:rPr>
        <w:t>Мамадыш</w:t>
      </w:r>
      <w:r w:rsidRPr="006426B2">
        <w:rPr>
          <w:rFonts w:ascii="Times New Roman" w:hAnsi="Times New Roman"/>
          <w:b/>
          <w:bCs/>
          <w:sz w:val="28"/>
          <w:szCs w:val="28"/>
        </w:rPr>
        <w:t xml:space="preserve">ского муниципального района </w:t>
      </w:r>
    </w:p>
    <w:p w:rsidR="00C472B4" w:rsidRDefault="00C472B4" w:rsidP="006426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426B2">
        <w:rPr>
          <w:rFonts w:ascii="Times New Roman" w:hAnsi="Times New Roman"/>
          <w:b/>
          <w:sz w:val="28"/>
          <w:szCs w:val="28"/>
        </w:rPr>
        <w:t xml:space="preserve">Республики Татарстан на </w:t>
      </w:r>
      <w:r w:rsidR="00B56A31">
        <w:rPr>
          <w:rFonts w:ascii="Times New Roman" w:hAnsi="Times New Roman"/>
          <w:b/>
          <w:sz w:val="28"/>
          <w:szCs w:val="28"/>
        </w:rPr>
        <w:t>2020</w:t>
      </w:r>
      <w:r w:rsidRPr="006426B2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472B4" w:rsidRPr="006426B2" w:rsidRDefault="00C472B4" w:rsidP="006426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Настоящие Организационно-методические указания разработаны в целях совершенствования подготовки органов управления, сил гражданской обороны и </w:t>
      </w:r>
      <w:r>
        <w:rPr>
          <w:rFonts w:ascii="Times New Roman" w:hAnsi="Times New Roman" w:cs="Times New Roman"/>
          <w:sz w:val="28"/>
          <w:szCs w:val="28"/>
        </w:rPr>
        <w:t xml:space="preserve">звена </w:t>
      </w:r>
      <w:r w:rsidRPr="00645111">
        <w:rPr>
          <w:rFonts w:ascii="Times New Roman" w:hAnsi="Times New Roman" w:cs="Times New Roman"/>
          <w:sz w:val="28"/>
          <w:szCs w:val="28"/>
        </w:rPr>
        <w:t>территориальной подсистемы предупреждения и ликвидаци</w:t>
      </w:r>
      <w:r>
        <w:rPr>
          <w:rFonts w:ascii="Times New Roman" w:hAnsi="Times New Roman" w:cs="Times New Roman"/>
          <w:sz w:val="28"/>
          <w:szCs w:val="28"/>
        </w:rPr>
        <w:t xml:space="preserve">и чрезвычайных ситуаций 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звена </w:t>
      </w:r>
      <w:r w:rsidRPr="00645111">
        <w:rPr>
          <w:rFonts w:ascii="Times New Roman" w:hAnsi="Times New Roman" w:cs="Times New Roman"/>
          <w:sz w:val="28"/>
          <w:szCs w:val="28"/>
        </w:rPr>
        <w:t>ТСЧС)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111">
        <w:rPr>
          <w:rFonts w:ascii="Times New Roman" w:hAnsi="Times New Roman" w:cs="Times New Roman"/>
          <w:sz w:val="28"/>
          <w:szCs w:val="28"/>
        </w:rPr>
        <w:t>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объектах.</w:t>
      </w:r>
    </w:p>
    <w:p w:rsidR="00C472B4" w:rsidRPr="00645111" w:rsidRDefault="00C472B4" w:rsidP="006451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0553E9" w:rsidRDefault="00C472B4" w:rsidP="006451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53E9">
        <w:rPr>
          <w:rFonts w:ascii="Times New Roman" w:hAnsi="Times New Roman" w:cs="Times New Roman"/>
          <w:b/>
          <w:sz w:val="28"/>
          <w:szCs w:val="28"/>
        </w:rPr>
        <w:t>I. Основные задачи</w:t>
      </w:r>
    </w:p>
    <w:p w:rsidR="00C472B4" w:rsidRPr="00645111" w:rsidRDefault="00C472B4" w:rsidP="006451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Главной задачей подготовки органов управления, сил гражданской обороны и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считать совершенствование знаний, навыков и умений, направленных на реализацию единой государственной политики в области гражданской обороны, защиты населения и территорий от чрезвычайных ситуаций природного и техногенного характера, снижение рисков и смягчение последствий чрезвычайных ситуаций для обеспечения безопасности населения, укрепления оборонного потенциала, стабильного социально-экономического развития, а также совершенствования системы защиты населения в мирное и военное время.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Основные усилия органов управления, сил и средств гражданской обороны и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 xml:space="preserve">направить на качественную подготовку и проведение учений и тренировок. 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1. Основными задачами подготовки органов управления, сил гражданской обороны и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считать: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а) в области гражданской обороны: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продолжение работы по совершенствованию нормативной правовой и методической базы в области гражданской обороны с учетом современных взглядов на защиту населения, материальных и культурных ценностей;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повышение готовности нештатных аварийно-спасательных формирований и формирований по обеспечению выполнения мероприятий по гражданской обороне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и организаций, отнесенных к категории по гражданской обороне;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дальнейшей работы по обеспечению </w:t>
      </w:r>
      <w:r w:rsidRPr="00645111">
        <w:rPr>
          <w:rFonts w:ascii="Times New Roman" w:hAnsi="Times New Roman" w:cs="Times New Roman"/>
          <w:sz w:val="28"/>
          <w:szCs w:val="28"/>
        </w:rPr>
        <w:t>органов управления и сил гражданской обороны современной отечественной техникой и экипировкой, авиационно-спасательными технологиями и медицинским оборудованием;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подготовку органов управления и сил гражданской обороны с учетом развития </w:t>
      </w:r>
      <w:r w:rsidRPr="00645111">
        <w:rPr>
          <w:rFonts w:ascii="Times New Roman" w:hAnsi="Times New Roman" w:cs="Times New Roman"/>
          <w:sz w:val="28"/>
          <w:szCs w:val="28"/>
        </w:rPr>
        <w:lastRenderedPageBreak/>
        <w:t>и внедрения новых приемов и способов организации и проведения аварийно-спасательных работ, а также работ, связанных с решением других задач гражданской обороны;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645111">
        <w:rPr>
          <w:sz w:val="28"/>
          <w:szCs w:val="28"/>
        </w:rPr>
        <w:t>активизацию работ по накоплению, хранению и использованию в целях гражданской обороны запасов материально-технических, продовольственных, медицинских и иных средств;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организации учета, содержания и использования средств коллективной и индивидуальной защиты населения, а также подготовку мероприятий по эвакуации населения, материальных и культурных ценностей в безопасные районы, внедрение новых современных технических средств и технологий для выполнения мероприятий по гражданской обороне и защите населения;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645111">
        <w:rPr>
          <w:sz w:val="28"/>
          <w:szCs w:val="28"/>
        </w:rPr>
        <w:t>выполнение мероприятий по повышению готовности систем централизованного оповещения населения;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645111">
        <w:rPr>
          <w:sz w:val="28"/>
          <w:szCs w:val="28"/>
        </w:rPr>
        <w:t>принятие мер по соблюдению требуемого уровня обеспеченности средствами индивидуальной защиты установленных категорий населения;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645111">
        <w:rPr>
          <w:sz w:val="28"/>
          <w:szCs w:val="28"/>
        </w:rPr>
        <w:t>активизацию работы по переработке и внедрению новых программ и методов подготовки населения, обучения должностных лиц и работников в области гражданской обороны, в том числе с использованием компьютерных технологий и тренажеров по развитию навыков поведения и осуществления действий в чрезвычайных ситуациях;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проведение обязательной подготовки соответствующих групп населения в образовательных организациях, Учебно-методическом центре по гражданской обороне и чрезвычайным ситуациям Республики Татарстан и его </w:t>
      </w:r>
      <w:r>
        <w:rPr>
          <w:rFonts w:ascii="Times New Roman" w:hAnsi="Times New Roman" w:cs="Times New Roman"/>
          <w:sz w:val="28"/>
          <w:szCs w:val="28"/>
        </w:rPr>
        <w:t>казанском филиале</w:t>
      </w:r>
      <w:r w:rsidRPr="00645111">
        <w:rPr>
          <w:rFonts w:ascii="Times New Roman" w:hAnsi="Times New Roman" w:cs="Times New Roman"/>
          <w:sz w:val="28"/>
          <w:szCs w:val="28"/>
        </w:rPr>
        <w:t>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повышение качества и эффективности проведения командно-штабных (комплексных) учений и тренировок по гражданской обороне, а также тактико-специальных и специальных учений с органами управления и силами гражданской обороны;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б) в области защиты населения и территорий от чрезвычайных ситуаций: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подготовку соответствующих руководителей к принятию решений при угрозе и возникновении чрезвычайных ситуаций и происшествий, направленных на организацию аварийно-спасательных и других неотложных работ, эффективное управление силами и средствами, оказание помощи пострадавшим, а также восстановление объектов жизнеобеспечения и социальной инфраструктуры;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развитие единой системы подготовки населения в области гражданской обороны и защиты населения и территорий от чрезвычайных ситуаций, внедрение современных методик и технических средств обучения;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нормативной правовой базы, направленной на актуализацию задач и способов защиты населения и территорий с учетом современных социально-экономических реалий;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внедрение комплексной системы профилактики, предупреждения и максимального смягчения последствий природных и техногенных чрезвычайных ситуаций, проработку экономичных механизмов управления рисками;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 xml:space="preserve">совершенствование пунктов управления (в том числе подвижных) органов управления </w:t>
      </w:r>
      <w:r>
        <w:rPr>
          <w:sz w:val="28"/>
          <w:szCs w:val="28"/>
        </w:rPr>
        <w:t xml:space="preserve">звена ТСЧС </w:t>
      </w:r>
      <w:r w:rsidR="000553E9">
        <w:rPr>
          <w:sz w:val="28"/>
          <w:szCs w:val="28"/>
        </w:rPr>
        <w:t>Мамадыш</w:t>
      </w:r>
      <w:r>
        <w:rPr>
          <w:sz w:val="28"/>
          <w:szCs w:val="28"/>
        </w:rPr>
        <w:t>ского муниципального района</w:t>
      </w:r>
      <w:r w:rsidRPr="00645111">
        <w:rPr>
          <w:sz w:val="28"/>
          <w:szCs w:val="28"/>
        </w:rPr>
        <w:t>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 xml:space="preserve">совершенствование системы мониторинга и прогнозирования чрезвычайных </w:t>
      </w:r>
      <w:r w:rsidRPr="00645111">
        <w:rPr>
          <w:sz w:val="28"/>
          <w:szCs w:val="28"/>
        </w:rPr>
        <w:lastRenderedPageBreak/>
        <w:t>ситуаций и пожаров, в том числе с использованием данных космического мониторинга,  комплекса межведомственного взаимодействия в вопросах предупреждения и ликвидации чрезвычайных ситуаций;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комплексной системы экстренного оповещения населения об угрозе возникновения или о возникновении чрезвычайных ситуаций;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645111">
        <w:rPr>
          <w:sz w:val="28"/>
          <w:szCs w:val="28"/>
        </w:rPr>
        <w:t xml:space="preserve">повышение готовности органов управления и сил </w:t>
      </w:r>
      <w:r>
        <w:rPr>
          <w:sz w:val="28"/>
          <w:szCs w:val="28"/>
        </w:rPr>
        <w:t xml:space="preserve">звена ТСЧС </w:t>
      </w:r>
      <w:r w:rsidR="000553E9">
        <w:rPr>
          <w:sz w:val="28"/>
          <w:szCs w:val="28"/>
        </w:rPr>
        <w:t>Мамадыш</w:t>
      </w:r>
      <w:r>
        <w:rPr>
          <w:sz w:val="28"/>
          <w:szCs w:val="28"/>
        </w:rPr>
        <w:t xml:space="preserve">ского муниципального района </w:t>
      </w:r>
      <w:r w:rsidRPr="00645111">
        <w:rPr>
          <w:sz w:val="28"/>
          <w:szCs w:val="28"/>
        </w:rPr>
        <w:t xml:space="preserve"> к реагированию на крупномасштабные чрезвычайные ситуации и пожары, внедрение современных методов и технологий ведения аварийно-спасательных и других неотложных работ;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645111">
        <w:rPr>
          <w:sz w:val="28"/>
          <w:szCs w:val="28"/>
        </w:rPr>
        <w:t xml:space="preserve">своевременное введение режимов функционирования </w:t>
      </w:r>
      <w:r>
        <w:rPr>
          <w:sz w:val="28"/>
          <w:szCs w:val="28"/>
        </w:rPr>
        <w:t xml:space="preserve">звена ТСЧС </w:t>
      </w:r>
      <w:r w:rsidR="000553E9">
        <w:rPr>
          <w:sz w:val="28"/>
          <w:szCs w:val="28"/>
        </w:rPr>
        <w:t>Мамадыш</w:t>
      </w:r>
      <w:r>
        <w:rPr>
          <w:sz w:val="28"/>
          <w:szCs w:val="28"/>
        </w:rPr>
        <w:t xml:space="preserve">ского муниципального района </w:t>
      </w:r>
      <w:r w:rsidRPr="00645111">
        <w:rPr>
          <w:sz w:val="28"/>
          <w:szCs w:val="28"/>
        </w:rPr>
        <w:t>«П</w:t>
      </w:r>
      <w:r>
        <w:rPr>
          <w:sz w:val="28"/>
          <w:szCs w:val="28"/>
        </w:rPr>
        <w:t>овышенная готовность</w:t>
      </w:r>
      <w:r w:rsidRPr="00645111">
        <w:rPr>
          <w:sz w:val="28"/>
          <w:szCs w:val="28"/>
        </w:rPr>
        <w:t>» или «Ч</w:t>
      </w:r>
      <w:r>
        <w:rPr>
          <w:sz w:val="28"/>
          <w:szCs w:val="28"/>
        </w:rPr>
        <w:t>резвычайная ситуация</w:t>
      </w:r>
      <w:r w:rsidRPr="00645111">
        <w:rPr>
          <w:sz w:val="28"/>
          <w:szCs w:val="28"/>
        </w:rPr>
        <w:t>», принятие необходимых мер по минимизации последствий чрезвычайных ситуаций природного и техногенного характера;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firstLine="720"/>
        <w:rPr>
          <w:sz w:val="28"/>
          <w:szCs w:val="28"/>
        </w:rPr>
      </w:pPr>
      <w:r>
        <w:rPr>
          <w:sz w:val="28"/>
          <w:szCs w:val="28"/>
        </w:rPr>
        <w:t xml:space="preserve">поддержание на надлежащем уровне </w:t>
      </w:r>
      <w:r w:rsidRPr="00645111">
        <w:rPr>
          <w:sz w:val="28"/>
          <w:szCs w:val="28"/>
        </w:rPr>
        <w:t xml:space="preserve">резервов финансовых </w:t>
      </w:r>
      <w:r>
        <w:rPr>
          <w:sz w:val="28"/>
          <w:szCs w:val="28"/>
        </w:rPr>
        <w:t xml:space="preserve">ресурсов </w:t>
      </w:r>
      <w:r w:rsidRPr="0064511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пополнение </w:t>
      </w:r>
      <w:r w:rsidRPr="00645111">
        <w:rPr>
          <w:sz w:val="28"/>
          <w:szCs w:val="28"/>
        </w:rPr>
        <w:t>материальных ресурсов для ликвидации чрезвычайных ситуаций;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645111">
        <w:rPr>
          <w:sz w:val="28"/>
          <w:szCs w:val="28"/>
        </w:rPr>
        <w:t>поддержание необходимых условий для обеспечения жизнедеятельности пострадавшего населения;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системы обеспечения вызова экстренных оперативных служб по единому номеру «112»;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645111">
        <w:rPr>
          <w:sz w:val="28"/>
          <w:szCs w:val="28"/>
        </w:rPr>
        <w:t>поддержание в рабочем состоянии систем оповещения населения об угрозе и возникновении чрезвычайных ситуаций на муниципальном уровне</w:t>
      </w:r>
      <w:r>
        <w:rPr>
          <w:sz w:val="28"/>
          <w:szCs w:val="28"/>
        </w:rPr>
        <w:t>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использование для оповещения и информирования населения об угрозах чрезвычайных ситуаций сегментов общероссийской комплексной системы информирования и оповещения населения в местах массового пребывания людей;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развитие (совершенствование) территориальной автоматизированной системы к</w:t>
      </w:r>
      <w:r>
        <w:rPr>
          <w:rFonts w:ascii="Times New Roman" w:hAnsi="Times New Roman" w:cs="Times New Roman"/>
          <w:sz w:val="28"/>
          <w:szCs w:val="28"/>
        </w:rPr>
        <w:t>онтроля радиационной обстановки;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645111">
        <w:rPr>
          <w:sz w:val="28"/>
          <w:szCs w:val="28"/>
        </w:rPr>
        <w:t>в) в области обеспечения пожарной безопасности: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подготовки населения в области пожарной безопасности;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эффективности и результативности надзорной деятельности в области пожарной безопасности;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645111">
        <w:rPr>
          <w:sz w:val="28"/>
          <w:szCs w:val="28"/>
        </w:rPr>
        <w:t>сокращение излишней административной нагрузки на субъекты малого и среднего предпринимательства;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645111">
        <w:rPr>
          <w:sz w:val="28"/>
          <w:szCs w:val="28"/>
        </w:rPr>
        <w:t>внедрение и развитие новых форм подтверждения соответствия</w:t>
      </w:r>
      <w:r>
        <w:rPr>
          <w:sz w:val="28"/>
          <w:szCs w:val="28"/>
        </w:rPr>
        <w:t xml:space="preserve"> объектов защиты</w:t>
      </w:r>
      <w:r w:rsidRPr="00645111">
        <w:rPr>
          <w:sz w:val="28"/>
          <w:szCs w:val="28"/>
        </w:rPr>
        <w:t xml:space="preserve"> требованиям пожарной безопасности (декларирование, аудит пожарной безопасности);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645111">
        <w:rPr>
          <w:sz w:val="28"/>
          <w:szCs w:val="28"/>
        </w:rPr>
        <w:t xml:space="preserve">осуществление комплекса мероприятий, направленных на снижение количества пожаров и </w:t>
      </w:r>
      <w:r>
        <w:rPr>
          <w:sz w:val="28"/>
          <w:szCs w:val="28"/>
        </w:rPr>
        <w:t>погибших</w:t>
      </w:r>
      <w:r w:rsidRPr="00645111">
        <w:rPr>
          <w:sz w:val="28"/>
          <w:szCs w:val="28"/>
        </w:rPr>
        <w:t xml:space="preserve"> людей </w:t>
      </w:r>
      <w:r>
        <w:rPr>
          <w:sz w:val="28"/>
          <w:szCs w:val="28"/>
        </w:rPr>
        <w:t>на них</w:t>
      </w:r>
      <w:r w:rsidRPr="00645111">
        <w:rPr>
          <w:sz w:val="28"/>
          <w:szCs w:val="28"/>
        </w:rPr>
        <w:t>, совершенствование технологий тушения пожаров и проведения аварийно-спасательных работ, внедрение современных технических средств обнаружения и тушения пожаров;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>
        <w:rPr>
          <w:sz w:val="28"/>
          <w:szCs w:val="28"/>
        </w:rPr>
        <w:t xml:space="preserve">принятие мер по </w:t>
      </w:r>
      <w:r w:rsidRPr="00645111">
        <w:rPr>
          <w:sz w:val="28"/>
          <w:szCs w:val="28"/>
        </w:rPr>
        <w:t>совершенствовани</w:t>
      </w:r>
      <w:r>
        <w:rPr>
          <w:sz w:val="28"/>
          <w:szCs w:val="28"/>
        </w:rPr>
        <w:t>ю</w:t>
      </w:r>
      <w:r w:rsidRPr="00645111">
        <w:rPr>
          <w:sz w:val="28"/>
          <w:szCs w:val="28"/>
        </w:rPr>
        <w:t xml:space="preserve"> технической готовности пожарной техники и пожарно-технического оборудования противопожарной службы </w:t>
      </w:r>
      <w:r w:rsidR="000553E9">
        <w:rPr>
          <w:sz w:val="28"/>
          <w:szCs w:val="28"/>
        </w:rPr>
        <w:t>Мамадыш</w:t>
      </w:r>
      <w:r>
        <w:rPr>
          <w:sz w:val="28"/>
          <w:szCs w:val="28"/>
        </w:rPr>
        <w:t>ского муниципального района</w:t>
      </w:r>
      <w:r w:rsidRPr="00645111">
        <w:rPr>
          <w:sz w:val="28"/>
          <w:szCs w:val="28"/>
        </w:rPr>
        <w:t>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645111">
        <w:rPr>
          <w:sz w:val="28"/>
          <w:szCs w:val="28"/>
        </w:rPr>
        <w:t xml:space="preserve">формирование общественных объединений добровольной пожарной охраны, оказание </w:t>
      </w:r>
      <w:r>
        <w:rPr>
          <w:sz w:val="28"/>
          <w:szCs w:val="28"/>
        </w:rPr>
        <w:t xml:space="preserve">им </w:t>
      </w:r>
      <w:r w:rsidRPr="00645111">
        <w:rPr>
          <w:sz w:val="28"/>
          <w:szCs w:val="28"/>
        </w:rPr>
        <w:t xml:space="preserve">помощи и поддержание их в </w:t>
      </w:r>
      <w:r>
        <w:rPr>
          <w:sz w:val="28"/>
          <w:szCs w:val="28"/>
        </w:rPr>
        <w:t xml:space="preserve">состоянии готовности в </w:t>
      </w:r>
      <w:r w:rsidRPr="00645111">
        <w:rPr>
          <w:sz w:val="28"/>
          <w:szCs w:val="28"/>
        </w:rPr>
        <w:t>соответствии с требованиями законодательства Российской Федерации;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645111">
        <w:rPr>
          <w:sz w:val="28"/>
          <w:szCs w:val="28"/>
        </w:rPr>
        <w:t xml:space="preserve">развитие и совершенствование нормативной правовой </w:t>
      </w:r>
      <w:r w:rsidR="00D93215">
        <w:rPr>
          <w:sz w:val="28"/>
          <w:szCs w:val="28"/>
        </w:rPr>
        <w:t xml:space="preserve">базы </w:t>
      </w:r>
      <w:r w:rsidR="000553E9">
        <w:rPr>
          <w:sz w:val="28"/>
          <w:szCs w:val="28"/>
        </w:rPr>
        <w:t>Мамадыш</w:t>
      </w:r>
      <w:r>
        <w:rPr>
          <w:sz w:val="28"/>
          <w:szCs w:val="28"/>
        </w:rPr>
        <w:t>ского муниципального района</w:t>
      </w:r>
      <w:r w:rsidRPr="00645111">
        <w:rPr>
          <w:sz w:val="28"/>
          <w:szCs w:val="28"/>
        </w:rPr>
        <w:t xml:space="preserve"> по вопросам пожарной безопасности и содействия в </w:t>
      </w:r>
      <w:r w:rsidRPr="00645111">
        <w:rPr>
          <w:sz w:val="28"/>
          <w:szCs w:val="28"/>
        </w:rPr>
        <w:lastRenderedPageBreak/>
        <w:t>развитии добровольной пожарной охраны;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3" w:right="23" w:firstLine="692"/>
        <w:rPr>
          <w:sz w:val="28"/>
          <w:szCs w:val="28"/>
        </w:rPr>
      </w:pPr>
      <w:r w:rsidRPr="00645111">
        <w:rPr>
          <w:sz w:val="28"/>
          <w:szCs w:val="28"/>
        </w:rPr>
        <w:t>внедрение современных форм и методов обеспечения пожарной безопасности.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3" w:right="23" w:firstLine="692"/>
        <w:rPr>
          <w:sz w:val="28"/>
          <w:szCs w:val="28"/>
        </w:rPr>
      </w:pPr>
      <w:r w:rsidRPr="00645111">
        <w:rPr>
          <w:sz w:val="28"/>
          <w:szCs w:val="28"/>
        </w:rPr>
        <w:t>г) в области обеспечения безопасности людей на водных объектах: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развитие и совершенствование нормативной правовой базы в области обеспечения безопасности людей на водных объектах;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подготовки населения навыкам безопасного поведения на водных объектах;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повышение эффективности профилактических мероприятий по предупреждению аварийности маломерных судов и обеспечению безопасности людей на водных объектах;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взаимодействия органов управления и сил ТСЧС всех уровней по вопросам обеспечения безопасности людей на водных объектах, в том числе по вопросам поиска и спасания людей на водных объектах в зимн</w:t>
      </w:r>
      <w:r>
        <w:rPr>
          <w:sz w:val="28"/>
          <w:szCs w:val="28"/>
        </w:rPr>
        <w:t>ий</w:t>
      </w:r>
      <w:r w:rsidRPr="00645111">
        <w:rPr>
          <w:sz w:val="28"/>
          <w:szCs w:val="28"/>
        </w:rPr>
        <w:t xml:space="preserve"> период и в период навигации.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д) в области обеспечения единой информационной политики: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645111">
        <w:rPr>
          <w:sz w:val="28"/>
          <w:szCs w:val="28"/>
        </w:rPr>
        <w:t>формирование и совершенствование культуры безопасности населения в повседневной деятельности и при возникновении чрезвычайных ситуаций, пожаров и различных оперативных событий, в том числе при дорожно-транспортных происшествиях, происшествиях на водных объектах, а также происшествиях, связанных с экстремальным и неорганизованным туризмом;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645111">
        <w:rPr>
          <w:sz w:val="28"/>
          <w:szCs w:val="28"/>
        </w:rPr>
        <w:t>совершенствование форм и методов информационного обеспечения деятельности в области гражданской обороны, предупреждения и ликвидации чрезвычайных ситуаций, пожарной безопасности и безопасности людей на водных объектах, активное использование возможностей электронных, печатных средств массовой информации, интернет-ресурсов, наружной рекламы.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645111">
        <w:rPr>
          <w:sz w:val="28"/>
          <w:szCs w:val="28"/>
        </w:rPr>
        <w:t xml:space="preserve">. </w:t>
      </w:r>
      <w:r>
        <w:rPr>
          <w:sz w:val="28"/>
          <w:szCs w:val="28"/>
        </w:rPr>
        <w:t>Руководителям поселений</w:t>
      </w:r>
      <w:r w:rsidRPr="00645111">
        <w:rPr>
          <w:sz w:val="28"/>
          <w:szCs w:val="28"/>
        </w:rPr>
        <w:t xml:space="preserve">, председателям комиссий по предупреждению и ликвидации чрезвычайных ситуаций и обеспечению пожарной безопасности </w:t>
      </w:r>
      <w:r w:rsidR="000553E9">
        <w:rPr>
          <w:sz w:val="28"/>
          <w:szCs w:val="28"/>
        </w:rPr>
        <w:t>Мамадыш</w:t>
      </w:r>
      <w:r>
        <w:rPr>
          <w:sz w:val="28"/>
          <w:szCs w:val="28"/>
        </w:rPr>
        <w:t>ского муниципального района</w:t>
      </w:r>
      <w:r w:rsidR="00D93215">
        <w:rPr>
          <w:sz w:val="28"/>
          <w:szCs w:val="28"/>
        </w:rPr>
        <w:t>,</w:t>
      </w:r>
      <w:r w:rsidRPr="00645111">
        <w:rPr>
          <w:sz w:val="28"/>
          <w:szCs w:val="28"/>
        </w:rPr>
        <w:t xml:space="preserve"> </w:t>
      </w:r>
      <w:r w:rsidR="00D93215">
        <w:rPr>
          <w:sz w:val="28"/>
          <w:szCs w:val="28"/>
        </w:rPr>
        <w:t>всех уровней,</w:t>
      </w:r>
      <w:r w:rsidR="00D93215" w:rsidRPr="00645111">
        <w:rPr>
          <w:sz w:val="28"/>
          <w:szCs w:val="28"/>
        </w:rPr>
        <w:t xml:space="preserve"> </w:t>
      </w:r>
      <w:r w:rsidRPr="00645111">
        <w:rPr>
          <w:sz w:val="28"/>
          <w:szCs w:val="28"/>
        </w:rPr>
        <w:t xml:space="preserve">основные усилия </w:t>
      </w:r>
      <w:r>
        <w:rPr>
          <w:sz w:val="28"/>
          <w:szCs w:val="28"/>
        </w:rPr>
        <w:t xml:space="preserve">по подготовке  органов управления, сил гражданской обороны и звеньев ТСЧС </w:t>
      </w:r>
      <w:r w:rsidRPr="00645111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на</w:t>
      </w:r>
      <w:r w:rsidRPr="00645111">
        <w:rPr>
          <w:sz w:val="28"/>
          <w:szCs w:val="28"/>
        </w:rPr>
        <w:t>: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5111">
        <w:rPr>
          <w:rFonts w:ascii="Times New Roman" w:hAnsi="Times New Roman" w:cs="Times New Roman"/>
          <w:sz w:val="28"/>
          <w:szCs w:val="28"/>
          <w:lang w:eastAsia="en-US"/>
        </w:rPr>
        <w:t>совершенствование и развитие правовой базы муниципальных образований по вопросам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645111">
        <w:rPr>
          <w:sz w:val="28"/>
          <w:szCs w:val="28"/>
        </w:rPr>
        <w:t>обеспечение готовности населенных пунктов и объектов социального назначения, критически важных и потенциально опасных объектов, граничащих с лесными массивами и землями сельскохозяйственного назначения, к защите от природных пожаров;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обеспечение готовности гидротехнических сооружений в период прохождения весеннего половодья и летне-осенних паводков;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обеспечение подготовки водоочистных, канализационных сооружений, а также мест хранения минеральных удобрений и агрохимикатов к безопасному пропуску паводковых вод;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обеспечение предпаводковой</w:t>
      </w:r>
      <w:r>
        <w:rPr>
          <w:sz w:val="28"/>
          <w:szCs w:val="28"/>
        </w:rPr>
        <w:t xml:space="preserve"> с</w:t>
      </w:r>
      <w:r w:rsidRPr="00645111">
        <w:rPr>
          <w:sz w:val="28"/>
          <w:szCs w:val="28"/>
        </w:rPr>
        <w:t>работки водохранилищ в целях создания свободной емкости, необходимой для безаварийного пропуска половодья;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 xml:space="preserve">обеспечение контроля соблюдения собственниками гидротехнических сооружений и эксплуатирующими организациями установленных режимов </w:t>
      </w:r>
      <w:r w:rsidRPr="00645111">
        <w:rPr>
          <w:sz w:val="28"/>
          <w:szCs w:val="28"/>
        </w:rPr>
        <w:lastRenderedPageBreak/>
        <w:t>пропуска половодья;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>обеспечение обустройства всех сибиреязвенных скотомогильников, биотермических ям и мест захоронения трупов сибиреязвенных животных, попадающих в зоны возможного затопления</w:t>
      </w:r>
      <w:r>
        <w:rPr>
          <w:sz w:val="28"/>
          <w:szCs w:val="28"/>
        </w:rPr>
        <w:t>,</w:t>
      </w:r>
      <w:r w:rsidRPr="00645111">
        <w:rPr>
          <w:sz w:val="28"/>
          <w:szCs w:val="28"/>
        </w:rPr>
        <w:t xml:space="preserve"> в соответствии с ветеринарно</w:t>
      </w:r>
      <w:r w:rsidRPr="00645111">
        <w:rPr>
          <w:sz w:val="28"/>
          <w:szCs w:val="28"/>
        </w:rPr>
        <w:softHyphen/>
        <w:t>санитарными требованиями;</w:t>
      </w:r>
    </w:p>
    <w:p w:rsidR="00C472B4" w:rsidRPr="00D505A5" w:rsidRDefault="00C472B4" w:rsidP="00D77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505A5">
        <w:rPr>
          <w:rFonts w:ascii="Times New Roman" w:hAnsi="Times New Roman" w:cs="Times New Roman"/>
          <w:sz w:val="28"/>
          <w:szCs w:val="28"/>
          <w:lang w:eastAsia="en-US"/>
        </w:rPr>
        <w:t xml:space="preserve">принятие необходимых мер по исполнению мероприятий государственной </w:t>
      </w:r>
      <w:hyperlink r:id="rId6" w:history="1">
        <w:r w:rsidRPr="00D505A5">
          <w:rPr>
            <w:rFonts w:ascii="Times New Roman" w:hAnsi="Times New Roman" w:cs="Times New Roman"/>
            <w:sz w:val="28"/>
            <w:szCs w:val="28"/>
            <w:lang w:eastAsia="en-US"/>
          </w:rPr>
          <w:t>программы</w:t>
        </w:r>
      </w:hyperlink>
      <w:r w:rsidRPr="00D505A5">
        <w:rPr>
          <w:rFonts w:ascii="Times New Roman" w:hAnsi="Times New Roman" w:cs="Times New Roman"/>
          <w:sz w:val="28"/>
          <w:szCs w:val="28"/>
          <w:lang w:eastAsia="en-US"/>
        </w:rPr>
        <w:t xml:space="preserve"> «Защита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 на 2014 – 2020 годы», утвержденной постановлением Кабинета Министров Республики Татарстан от 02.11.2013 № 837;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3" w:right="23" w:firstLine="697"/>
        <w:rPr>
          <w:sz w:val="28"/>
          <w:szCs w:val="28"/>
        </w:rPr>
      </w:pPr>
      <w:r w:rsidRPr="00645111">
        <w:rPr>
          <w:sz w:val="28"/>
          <w:szCs w:val="28"/>
        </w:rPr>
        <w:t>контроль санитарно-эпидемиологического состояния социально-значимых учреждений, а также объектов водоснабжения и водоотведения</w:t>
      </w:r>
      <w:r>
        <w:rPr>
          <w:sz w:val="28"/>
          <w:szCs w:val="28"/>
        </w:rPr>
        <w:t>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переработку (корректировку) п</w:t>
      </w:r>
      <w:r w:rsidRPr="00645111">
        <w:rPr>
          <w:sz w:val="28"/>
          <w:szCs w:val="28"/>
        </w:rPr>
        <w:t xml:space="preserve">ланов действий по предупреждению и ликвидации чрезвычайных ситуаций </w:t>
      </w:r>
      <w:r w:rsidR="000553E9">
        <w:rPr>
          <w:sz w:val="28"/>
          <w:szCs w:val="28"/>
        </w:rPr>
        <w:t>Мамадыш</w:t>
      </w:r>
      <w:r>
        <w:rPr>
          <w:sz w:val="28"/>
          <w:szCs w:val="28"/>
        </w:rPr>
        <w:t>ского муниципального района</w:t>
      </w:r>
      <w:r w:rsidRPr="00645111">
        <w:rPr>
          <w:sz w:val="28"/>
          <w:szCs w:val="28"/>
        </w:rPr>
        <w:t>;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5111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реализацию мероприятий в муниципальных образованиях </w:t>
      </w:r>
      <w:r>
        <w:rPr>
          <w:rFonts w:ascii="Times New Roman" w:hAnsi="Times New Roman" w:cs="Times New Roman"/>
          <w:sz w:val="28"/>
          <w:szCs w:val="28"/>
          <w:lang w:eastAsia="en-US"/>
        </w:rPr>
        <w:t>района</w:t>
      </w:r>
      <w:r w:rsidRPr="00645111">
        <w:rPr>
          <w:rFonts w:ascii="Times New Roman" w:hAnsi="Times New Roman" w:cs="Times New Roman"/>
          <w:sz w:val="28"/>
          <w:szCs w:val="28"/>
          <w:lang w:eastAsia="en-US"/>
        </w:rPr>
        <w:t xml:space="preserve"> по обеспечению безопасности людей на водных объектах, охране их жизни и здоровья;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развитие и совершенствование системы управления и обмена информацией в области гражданской обороны, предупреждения и ликвидации чрезвычайных ситуаций, всестороннее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111">
        <w:rPr>
          <w:rFonts w:ascii="Times New Roman" w:hAnsi="Times New Roman" w:cs="Times New Roman"/>
          <w:sz w:val="28"/>
          <w:szCs w:val="28"/>
        </w:rPr>
        <w:t>обеспечение деятельности и оснащен</w:t>
      </w:r>
      <w:r>
        <w:rPr>
          <w:rFonts w:ascii="Times New Roman" w:hAnsi="Times New Roman" w:cs="Times New Roman"/>
          <w:sz w:val="28"/>
          <w:szCs w:val="28"/>
        </w:rPr>
        <w:t>ие единых дежурно- диспетчерской</w:t>
      </w:r>
      <w:r w:rsidRPr="00645111">
        <w:rPr>
          <w:rFonts w:ascii="Times New Roman" w:hAnsi="Times New Roman" w:cs="Times New Roman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45111">
        <w:rPr>
          <w:rFonts w:ascii="Times New Roman" w:hAnsi="Times New Roman" w:cs="Times New Roman"/>
          <w:sz w:val="28"/>
          <w:szCs w:val="28"/>
        </w:rPr>
        <w:t>;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организацию освежения резервов (запасов) средств индивидуальной защиты для населения;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5111">
        <w:rPr>
          <w:rFonts w:ascii="Times New Roman" w:hAnsi="Times New Roman" w:cs="Times New Roman"/>
          <w:sz w:val="28"/>
          <w:szCs w:val="28"/>
          <w:lang w:eastAsia="en-US"/>
        </w:rPr>
        <w:t>обеспечение готовности к использованию по предназначению местных систем централизованного оповещения населения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>, о</w:t>
      </w:r>
      <w:r w:rsidRPr="00645111">
        <w:rPr>
          <w:rFonts w:ascii="Times New Roman" w:hAnsi="Times New Roman" w:cs="Times New Roman"/>
          <w:sz w:val="28"/>
          <w:szCs w:val="28"/>
          <w:lang w:eastAsia="en-US"/>
        </w:rPr>
        <w:t>брати</w:t>
      </w:r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645111">
        <w:rPr>
          <w:rFonts w:ascii="Times New Roman" w:hAnsi="Times New Roman" w:cs="Times New Roman"/>
          <w:sz w:val="28"/>
          <w:szCs w:val="28"/>
          <w:lang w:eastAsia="en-US"/>
        </w:rPr>
        <w:t xml:space="preserve"> особое внимание на обеспечение оповещения населения, проживающего в сельской местности, а также на территориях, не охваченных автоматизированными системами централизованного оповещения;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принятие мер по обустройству учебно-консультационных пунктов по гражданской обороне, а также всестороннее обеспечение их деятельности;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реализацию мероприятий, предусмотренных </w:t>
      </w:r>
      <w:hyperlink r:id="rId7" w:history="1">
        <w:r w:rsidRPr="0064511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5111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</w:t>
      </w:r>
      <w:r>
        <w:rPr>
          <w:rFonts w:ascii="Times New Roman" w:hAnsi="Times New Roman" w:cs="Times New Roman"/>
          <w:sz w:val="28"/>
          <w:szCs w:val="28"/>
        </w:rPr>
        <w:t>№ 45-ЗРТ «</w:t>
      </w:r>
      <w:r w:rsidRPr="00645111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111">
        <w:rPr>
          <w:rFonts w:ascii="Times New Roman" w:hAnsi="Times New Roman" w:cs="Times New Roman"/>
          <w:sz w:val="28"/>
          <w:szCs w:val="28"/>
        </w:rPr>
        <w:t>, в целях подготовки руководителей органов местного самоуправления к решению вопросов местного значения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организацию эффективного взаимодействия с территориальными подразделениями М</w:t>
      </w:r>
      <w:r>
        <w:rPr>
          <w:rFonts w:ascii="Times New Roman" w:hAnsi="Times New Roman" w:cs="Times New Roman"/>
          <w:sz w:val="28"/>
          <w:szCs w:val="28"/>
        </w:rPr>
        <w:t>ЧС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Республики Татарстан и Главного управления МЧС России по Республике Татарстан для решения задач гражданской обороны и защиты населения от чрезвычайных ситуаций;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проведение мероприятий по дальнейшему развитию системы территориальных</w:t>
      </w:r>
      <w:r w:rsidRPr="00645111">
        <w:rPr>
          <w:sz w:val="28"/>
          <w:szCs w:val="28"/>
        </w:rPr>
        <w:t xml:space="preserve"> нештатных аварийно-спасательных формирований, нештатных формирований по обеспечению выполнения мероприятий по гражданской обороне и аварийно-</w:t>
      </w:r>
      <w:r w:rsidRPr="00645111">
        <w:rPr>
          <w:sz w:val="28"/>
          <w:szCs w:val="28"/>
        </w:rPr>
        <w:softHyphen/>
        <w:t>спасательных служб с учетом их достаточности и адекватности современным угрозам;</w:t>
      </w:r>
    </w:p>
    <w:p w:rsidR="00C472B4" w:rsidRPr="00645111" w:rsidRDefault="00C472B4" w:rsidP="008C6336">
      <w:pPr>
        <w:pStyle w:val="2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645111">
        <w:rPr>
          <w:sz w:val="28"/>
          <w:szCs w:val="28"/>
        </w:rPr>
        <w:t xml:space="preserve">подготовку должностных лиц органов местного самоуправления к решению задач гражданской обороны, защите населения и территорий от чрезвычайных ситуаций, обеспечению пожарной безопасности и безопасности людей на водных </w:t>
      </w:r>
      <w:r w:rsidRPr="00645111">
        <w:rPr>
          <w:sz w:val="28"/>
          <w:szCs w:val="28"/>
        </w:rPr>
        <w:lastRenderedPageBreak/>
        <w:t xml:space="preserve">объектах, </w:t>
      </w:r>
      <w:r>
        <w:rPr>
          <w:sz w:val="28"/>
          <w:szCs w:val="28"/>
        </w:rPr>
        <w:t>в соответствии с</w:t>
      </w:r>
      <w:r w:rsidRPr="00645111">
        <w:rPr>
          <w:sz w:val="28"/>
          <w:szCs w:val="28"/>
        </w:rPr>
        <w:t xml:space="preserve"> Федеральным законом от </w:t>
      </w:r>
      <w:r>
        <w:rPr>
          <w:sz w:val="28"/>
          <w:szCs w:val="28"/>
        </w:rPr>
        <w:t xml:space="preserve">6 октября </w:t>
      </w:r>
      <w:r w:rsidRPr="00645111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645111">
        <w:rPr>
          <w:sz w:val="28"/>
          <w:szCs w:val="28"/>
        </w:rPr>
        <w:t xml:space="preserve"> № 131-Ф3 «Об общих принципах организации местного самоуправления в Российской Федерации»;</w:t>
      </w:r>
    </w:p>
    <w:p w:rsidR="00C472B4" w:rsidRPr="00645111" w:rsidRDefault="00C472B4" w:rsidP="008C6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содействие территориальным подразделениям Главного управления МЧС России по Республике Татарстан в предоставлении участков местности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:rsidR="00C472B4" w:rsidRPr="00645111" w:rsidRDefault="00C472B4" w:rsidP="008C6336">
      <w:pPr>
        <w:pStyle w:val="ConsPlusNormal"/>
        <w:ind w:firstLine="709"/>
        <w:jc w:val="both"/>
        <w:rPr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организацию работы по реальному накоплению материальных ресурсов в резервах для ликвидации чрезвычайных ситуаций в соответствии с утвержд</w:t>
      </w:r>
      <w:r>
        <w:rPr>
          <w:rFonts w:ascii="Times New Roman" w:hAnsi="Times New Roman" w:cs="Times New Roman"/>
          <w:sz w:val="28"/>
          <w:szCs w:val="28"/>
        </w:rPr>
        <w:t>енными номенклатурой и объемами.</w:t>
      </w:r>
    </w:p>
    <w:p w:rsidR="00C472B4" w:rsidRPr="00645111" w:rsidRDefault="00C472B4" w:rsidP="00645111">
      <w:pPr>
        <w:pStyle w:val="21"/>
        <w:shd w:val="clear" w:color="auto" w:fill="auto"/>
        <w:spacing w:line="240" w:lineRule="auto"/>
        <w:ind w:right="20" w:firstLine="709"/>
        <w:rPr>
          <w:sz w:val="28"/>
          <w:szCs w:val="28"/>
        </w:rPr>
      </w:pPr>
    </w:p>
    <w:p w:rsidR="00C472B4" w:rsidRPr="000553E9" w:rsidRDefault="00C472B4" w:rsidP="006451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53E9">
        <w:rPr>
          <w:rFonts w:ascii="Times New Roman" w:hAnsi="Times New Roman" w:cs="Times New Roman"/>
          <w:b/>
          <w:sz w:val="28"/>
          <w:szCs w:val="28"/>
        </w:rPr>
        <w:t>II. Мероприятия по оперативной подготовке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Основными мероприятиями оперативной подготовки считать: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учебно-методические сборы </w:t>
      </w:r>
      <w:r w:rsidR="00B56A31">
        <w:rPr>
          <w:rFonts w:ascii="Times New Roman" w:hAnsi="Times New Roman" w:cs="Times New Roman"/>
          <w:sz w:val="28"/>
          <w:szCs w:val="28"/>
        </w:rPr>
        <w:t xml:space="preserve">в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ском муниципальном районе </w:t>
      </w:r>
      <w:r w:rsidRPr="00645111">
        <w:rPr>
          <w:rFonts w:ascii="Times New Roman" w:hAnsi="Times New Roman" w:cs="Times New Roman"/>
          <w:sz w:val="28"/>
          <w:szCs w:val="28"/>
        </w:rPr>
        <w:t>по подведению итогов деятельности звеньев ТСЧС, выполнению мероприятий гражданской обороны в 201</w:t>
      </w:r>
      <w:r w:rsidR="00B56A31">
        <w:rPr>
          <w:rFonts w:ascii="Times New Roman" w:hAnsi="Times New Roman" w:cs="Times New Roman"/>
          <w:sz w:val="28"/>
          <w:szCs w:val="28"/>
        </w:rPr>
        <w:t>9</w:t>
      </w:r>
      <w:r w:rsidRPr="00645111">
        <w:rPr>
          <w:rFonts w:ascii="Times New Roman" w:hAnsi="Times New Roman" w:cs="Times New Roman"/>
          <w:sz w:val="28"/>
          <w:szCs w:val="28"/>
        </w:rPr>
        <w:t xml:space="preserve"> году и постановке задач на </w:t>
      </w:r>
      <w:r w:rsidR="00B56A31">
        <w:rPr>
          <w:rFonts w:ascii="Times New Roman" w:hAnsi="Times New Roman" w:cs="Times New Roman"/>
          <w:sz w:val="28"/>
          <w:szCs w:val="28"/>
        </w:rPr>
        <w:t>2020</w:t>
      </w:r>
      <w:r w:rsidRPr="00645111">
        <w:rPr>
          <w:rFonts w:ascii="Times New Roman" w:hAnsi="Times New Roman" w:cs="Times New Roman"/>
          <w:sz w:val="28"/>
          <w:szCs w:val="28"/>
        </w:rPr>
        <w:t xml:space="preserve"> год (</w:t>
      </w:r>
      <w:r>
        <w:rPr>
          <w:rFonts w:ascii="Times New Roman" w:hAnsi="Times New Roman" w:cs="Times New Roman"/>
          <w:sz w:val="28"/>
          <w:szCs w:val="28"/>
        </w:rPr>
        <w:t>январь</w:t>
      </w:r>
      <w:r w:rsidRPr="00645111">
        <w:rPr>
          <w:rFonts w:ascii="Times New Roman" w:hAnsi="Times New Roman" w:cs="Times New Roman"/>
          <w:sz w:val="28"/>
          <w:szCs w:val="28"/>
        </w:rPr>
        <w:t>);</w:t>
      </w:r>
    </w:p>
    <w:p w:rsidR="007015C1" w:rsidRPr="007015C1" w:rsidRDefault="007015C1" w:rsidP="0070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у</w:t>
      </w:r>
      <w:r w:rsidRPr="007015C1">
        <w:rPr>
          <w:rFonts w:ascii="Times New Roman" w:hAnsi="Times New Roman"/>
          <w:sz w:val="28"/>
          <w:szCs w:val="28"/>
        </w:rPr>
        <w:t>частие в проведении Всероссийских открытых уроков по основам безопасности жизнедеятельности:</w:t>
      </w:r>
    </w:p>
    <w:p w:rsidR="007015C1" w:rsidRDefault="007015C1" w:rsidP="007015C1">
      <w:pPr>
        <w:spacing w:after="0" w:line="240" w:lineRule="auto"/>
        <w:jc w:val="both"/>
        <w:rPr>
          <w:sz w:val="24"/>
        </w:rPr>
      </w:pPr>
      <w:r>
        <w:rPr>
          <w:rFonts w:ascii="Times New Roman" w:hAnsi="Times New Roman"/>
          <w:sz w:val="28"/>
          <w:szCs w:val="28"/>
        </w:rPr>
        <w:t>-</w:t>
      </w:r>
      <w:r w:rsidRPr="007015C1">
        <w:rPr>
          <w:rFonts w:ascii="Times New Roman" w:hAnsi="Times New Roman"/>
          <w:sz w:val="28"/>
          <w:szCs w:val="28"/>
        </w:rPr>
        <w:t xml:space="preserve">в День пожарной охраны </w:t>
      </w:r>
      <w:r>
        <w:rPr>
          <w:rFonts w:ascii="Times New Roman" w:hAnsi="Times New Roman"/>
          <w:sz w:val="28"/>
          <w:szCs w:val="28"/>
        </w:rPr>
        <w:t>с организацией встреч с</w:t>
      </w:r>
      <w:r w:rsidRPr="007015C1">
        <w:rPr>
          <w:rFonts w:ascii="Times New Roman" w:hAnsi="Times New Roman"/>
          <w:sz w:val="28"/>
          <w:szCs w:val="28"/>
        </w:rPr>
        <w:t xml:space="preserve"> ветеранами Великой Отечественной войны</w:t>
      </w:r>
      <w:r>
        <w:rPr>
          <w:rFonts w:ascii="Times New Roman" w:hAnsi="Times New Roman"/>
          <w:sz w:val="28"/>
          <w:szCs w:val="28"/>
        </w:rPr>
        <w:t>(апрель)</w:t>
      </w:r>
      <w:r w:rsidRPr="0063342F">
        <w:rPr>
          <w:sz w:val="24"/>
        </w:rPr>
        <w:t>;</w:t>
      </w:r>
    </w:p>
    <w:p w:rsidR="007015C1" w:rsidRPr="007015C1" w:rsidRDefault="007015C1" w:rsidP="007015C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015C1">
        <w:rPr>
          <w:rFonts w:ascii="Times New Roman" w:hAnsi="Times New Roman"/>
          <w:sz w:val="28"/>
          <w:szCs w:val="28"/>
        </w:rPr>
        <w:t>в День знаний</w:t>
      </w:r>
      <w:r>
        <w:rPr>
          <w:rFonts w:ascii="Times New Roman" w:hAnsi="Times New Roman"/>
          <w:sz w:val="28"/>
          <w:szCs w:val="28"/>
        </w:rPr>
        <w:t>(сентябрь)</w:t>
      </w:r>
      <w:r w:rsidRPr="007015C1">
        <w:rPr>
          <w:rFonts w:ascii="Times New Roman" w:hAnsi="Times New Roman"/>
          <w:sz w:val="28"/>
          <w:szCs w:val="28"/>
        </w:rPr>
        <w:t>;</w:t>
      </w:r>
    </w:p>
    <w:p w:rsidR="007015C1" w:rsidRPr="007015C1" w:rsidRDefault="007015C1" w:rsidP="007015C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015C1">
        <w:rPr>
          <w:rFonts w:ascii="Times New Roman" w:hAnsi="Times New Roman"/>
          <w:sz w:val="28"/>
          <w:szCs w:val="28"/>
        </w:rPr>
        <w:t>в День гражданской обороны</w:t>
      </w:r>
      <w:r>
        <w:rPr>
          <w:rFonts w:ascii="Times New Roman" w:hAnsi="Times New Roman"/>
          <w:sz w:val="28"/>
          <w:szCs w:val="28"/>
        </w:rPr>
        <w:t>(октябрь)</w:t>
      </w:r>
      <w:r w:rsidRPr="007015C1">
        <w:rPr>
          <w:rFonts w:ascii="Times New Roman" w:hAnsi="Times New Roman"/>
          <w:sz w:val="28"/>
          <w:szCs w:val="28"/>
        </w:rPr>
        <w:t>;</w:t>
      </w:r>
    </w:p>
    <w:p w:rsidR="007015C1" w:rsidRPr="007015C1" w:rsidRDefault="007015C1" w:rsidP="0070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015C1">
        <w:rPr>
          <w:rFonts w:ascii="Times New Roman" w:hAnsi="Times New Roman"/>
          <w:sz w:val="28"/>
          <w:szCs w:val="28"/>
        </w:rPr>
        <w:t>в День спасателя</w:t>
      </w:r>
      <w:r>
        <w:rPr>
          <w:rFonts w:ascii="Times New Roman" w:hAnsi="Times New Roman"/>
          <w:sz w:val="28"/>
          <w:szCs w:val="28"/>
        </w:rPr>
        <w:t>(декабрь)</w:t>
      </w:r>
    </w:p>
    <w:p w:rsidR="00C472B4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участие в</w:t>
      </w:r>
      <w:r w:rsidR="007015C1">
        <w:rPr>
          <w:rFonts w:ascii="Times New Roman" w:hAnsi="Times New Roman" w:cs="Times New Roman"/>
          <w:sz w:val="28"/>
          <w:szCs w:val="28"/>
        </w:rPr>
        <w:t xml:space="preserve"> штабной </w:t>
      </w:r>
      <w:r w:rsidRPr="00645111">
        <w:rPr>
          <w:rFonts w:ascii="Times New Roman" w:hAnsi="Times New Roman" w:cs="Times New Roman"/>
          <w:sz w:val="28"/>
          <w:szCs w:val="28"/>
        </w:rPr>
        <w:t xml:space="preserve"> тренировке по гражданской обороне с территориальными органами федеральных органов исполнительной власти, органами исполнительной власти Республики Татарстан и органами местного самоуправления (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645111">
        <w:rPr>
          <w:rFonts w:ascii="Times New Roman" w:hAnsi="Times New Roman" w:cs="Times New Roman"/>
          <w:sz w:val="28"/>
          <w:szCs w:val="28"/>
        </w:rPr>
        <w:t>);</w:t>
      </w:r>
    </w:p>
    <w:p w:rsidR="007015C1" w:rsidRPr="00645111" w:rsidRDefault="007015C1" w:rsidP="0070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у</w:t>
      </w:r>
      <w:r w:rsidRPr="007015C1">
        <w:rPr>
          <w:rFonts w:ascii="Times New Roman" w:hAnsi="Times New Roman"/>
          <w:sz w:val="28"/>
          <w:szCs w:val="28"/>
        </w:rPr>
        <w:t>частие в Месячнике гражданской обороны</w:t>
      </w:r>
      <w:r>
        <w:rPr>
          <w:rFonts w:ascii="Times New Roman" w:hAnsi="Times New Roman"/>
          <w:sz w:val="28"/>
          <w:szCs w:val="28"/>
        </w:rPr>
        <w:t>(октябрь-ноябрь);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участие во всероссийских комплексных тренировках с рабочей группой Правительственной комиссии по предупреждению и ликвидации чрезвычайных ситуаций и обеспечению пожарной безопасности, комиссиями по предупреждению и ликвидации чрезвычайных ситуаций и обеспечению пожарной безопасности Республики Татарстан и муниципальных образований Республики Татарстан (ежеквартально);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участие в комплексных тренировках с органами управления и силами ТСЧС Республики Татарстан по ликвидации природных и техногенных чрезвычайных ситуаций межмуниципального, регионального и межрегионального характера под руководством </w:t>
      </w:r>
      <w:r w:rsidR="007015C1">
        <w:rPr>
          <w:rFonts w:ascii="Times New Roman" w:hAnsi="Times New Roman" w:cs="Times New Roman"/>
          <w:sz w:val="28"/>
          <w:szCs w:val="28"/>
        </w:rPr>
        <w:t xml:space="preserve">Центрального </w:t>
      </w:r>
      <w:r w:rsidRPr="00645111">
        <w:rPr>
          <w:rFonts w:ascii="Times New Roman" w:hAnsi="Times New Roman" w:cs="Times New Roman"/>
          <w:sz w:val="28"/>
          <w:szCs w:val="28"/>
        </w:rPr>
        <w:t>регионального центра МЧС России (ежемесячно);</w:t>
      </w:r>
    </w:p>
    <w:p w:rsidR="00C472B4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участие органов повседневного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в тренировках по обмену информацией, обеспечению связью в условиях чрезвычайных ситуаций и восстановлению сетей связи под руководством Национального центра в кризисных ситуациях МЧС России (по отдельному плану);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5111">
        <w:rPr>
          <w:rFonts w:ascii="Times New Roman" w:hAnsi="Times New Roman" w:cs="Times New Roman"/>
          <w:sz w:val="28"/>
          <w:szCs w:val="28"/>
        </w:rPr>
        <w:lastRenderedPageBreak/>
        <w:t xml:space="preserve">учебно-методический сбор с членами </w:t>
      </w:r>
      <w:r>
        <w:rPr>
          <w:rFonts w:ascii="Times New Roman" w:hAnsi="Times New Roman" w:cs="Times New Roman"/>
          <w:sz w:val="28"/>
          <w:szCs w:val="28"/>
        </w:rPr>
        <w:t>эвакоприемной комиссии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(первый квартал);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заслушивание комиссии</w:t>
      </w:r>
      <w:r w:rsidRPr="00645111">
        <w:rPr>
          <w:rFonts w:ascii="Times New Roman" w:hAnsi="Times New Roman" w:cs="Times New Roman"/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по оценке готовности к реализации задач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(</w:t>
      </w:r>
      <w:r w:rsidR="000553E9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</w:t>
      </w:r>
      <w:r w:rsidRPr="00645111">
        <w:rPr>
          <w:rFonts w:ascii="Times New Roman" w:hAnsi="Times New Roman" w:cs="Times New Roman"/>
          <w:sz w:val="28"/>
          <w:szCs w:val="28"/>
        </w:rPr>
        <w:t>);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командно-штабное учение со службами гражданской обороны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5B512B">
        <w:rPr>
          <w:rFonts w:ascii="Times New Roman" w:hAnsi="Times New Roman" w:cs="Times New Roman"/>
          <w:sz w:val="28"/>
          <w:szCs w:val="28"/>
        </w:rPr>
        <w:t xml:space="preserve"> (</w:t>
      </w:r>
      <w:r w:rsidRPr="003132FE">
        <w:rPr>
          <w:rFonts w:ascii="Times New Roman" w:hAnsi="Times New Roman" w:cs="Times New Roman"/>
          <w:sz w:val="28"/>
          <w:szCs w:val="28"/>
        </w:rPr>
        <w:t>октябрь,</w:t>
      </w:r>
      <w:r w:rsidRPr="005B512B">
        <w:rPr>
          <w:rFonts w:ascii="Times New Roman" w:hAnsi="Times New Roman" w:cs="Times New Roman"/>
          <w:sz w:val="28"/>
          <w:szCs w:val="28"/>
        </w:rPr>
        <w:t xml:space="preserve"> в период проведения </w:t>
      </w:r>
      <w:r w:rsidR="004C429E">
        <w:rPr>
          <w:rFonts w:ascii="Times New Roman" w:hAnsi="Times New Roman" w:cs="Times New Roman"/>
          <w:sz w:val="28"/>
          <w:szCs w:val="28"/>
        </w:rPr>
        <w:t>штабной</w:t>
      </w:r>
      <w:r w:rsidRPr="005B512B">
        <w:rPr>
          <w:rFonts w:ascii="Times New Roman" w:hAnsi="Times New Roman" w:cs="Times New Roman"/>
          <w:sz w:val="28"/>
          <w:szCs w:val="28"/>
        </w:rPr>
        <w:t xml:space="preserve"> тренировки по</w:t>
      </w:r>
      <w:r w:rsidRPr="00645111">
        <w:rPr>
          <w:rFonts w:ascii="Times New Roman" w:hAnsi="Times New Roman" w:cs="Times New Roman"/>
          <w:sz w:val="28"/>
          <w:szCs w:val="28"/>
        </w:rPr>
        <w:t xml:space="preserve"> гражданской обороне);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специальные учения со службами гражданской обороны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;</w:t>
      </w:r>
    </w:p>
    <w:p w:rsidR="00C472B4" w:rsidRPr="003132FE" w:rsidRDefault="00C472B4" w:rsidP="00645111">
      <w:pPr>
        <w:tabs>
          <w:tab w:val="left" w:pos="13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2FE">
        <w:rPr>
          <w:rFonts w:ascii="Times New Roman" w:hAnsi="Times New Roman"/>
          <w:sz w:val="28"/>
          <w:szCs w:val="28"/>
        </w:rPr>
        <w:t>участие в конкурсе на звание «Лучший председатель комиссии по предупреждению и ликвидации чрезвычайных ситуаций и обеспечению пожарной    безопасности муниципального образования»;</w:t>
      </w:r>
    </w:p>
    <w:p w:rsidR="00C472B4" w:rsidRPr="003132FE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FE">
        <w:rPr>
          <w:rFonts w:ascii="Times New Roman" w:hAnsi="Times New Roman" w:cs="Times New Roman"/>
          <w:sz w:val="28"/>
          <w:szCs w:val="28"/>
        </w:rPr>
        <w:t>участие в конкурсе на звание «Лучшая единая дежурно-диспетчерская служба (далее – ЕДДС) муниципальных образований»;</w:t>
      </w:r>
    </w:p>
    <w:p w:rsidR="00C472B4" w:rsidRPr="003132FE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FE">
        <w:rPr>
          <w:rFonts w:ascii="Times New Roman" w:hAnsi="Times New Roman" w:cs="Times New Roman"/>
          <w:sz w:val="28"/>
          <w:szCs w:val="28"/>
        </w:rPr>
        <w:t>участие в смотре-конкурсе на звание «Лучший паспорт территории (объекта) Республики Татарстан»;</w:t>
      </w:r>
    </w:p>
    <w:p w:rsidR="00C472B4" w:rsidRPr="003132FE" w:rsidRDefault="00C472B4" w:rsidP="00645111">
      <w:pPr>
        <w:tabs>
          <w:tab w:val="left" w:pos="13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2FE">
        <w:rPr>
          <w:rFonts w:ascii="Times New Roman" w:hAnsi="Times New Roman"/>
          <w:sz w:val="28"/>
          <w:szCs w:val="28"/>
        </w:rPr>
        <w:t>участие в конкурсе на звание «Лучший специалист в области гражданской обороны и защиты населения»</w:t>
      </w:r>
    </w:p>
    <w:p w:rsidR="00C472B4" w:rsidRPr="003132FE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FE">
        <w:rPr>
          <w:rFonts w:ascii="Times New Roman" w:hAnsi="Times New Roman" w:cs="Times New Roman"/>
          <w:sz w:val="28"/>
          <w:szCs w:val="28"/>
        </w:rPr>
        <w:t>участие в конкурсе на звание «Лучший орган местного самоуправления в области обеспечения безопасности жизнедеятельности населения».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Основными формами оперативной подготовки органов управления и сил гражданской обороны и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определить командно-штабные учения и командно-ш</w:t>
      </w:r>
      <w:r>
        <w:rPr>
          <w:rFonts w:ascii="Times New Roman" w:hAnsi="Times New Roman" w:cs="Times New Roman"/>
          <w:sz w:val="28"/>
          <w:szCs w:val="28"/>
        </w:rPr>
        <w:t>табные (штабные) тренировки</w:t>
      </w:r>
      <w:r w:rsidRPr="00645111">
        <w:rPr>
          <w:rFonts w:ascii="Times New Roman" w:hAnsi="Times New Roman" w:cs="Times New Roman"/>
          <w:sz w:val="28"/>
          <w:szCs w:val="28"/>
        </w:rPr>
        <w:t>, тактико-специальные и специальные учения, а также сборы, групповые и практические занятия.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Определить следующую периодичность выполнения указанных мероприятий: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для органов местного самоуправления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командно-штабные учения продолжительностью до трех суток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один раз в три года;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тактико-специальные учения продолжительностью до восьми часов с участием авар</w:t>
      </w:r>
      <w:r>
        <w:rPr>
          <w:rFonts w:ascii="Times New Roman" w:hAnsi="Times New Roman" w:cs="Times New Roman"/>
          <w:sz w:val="28"/>
          <w:szCs w:val="28"/>
        </w:rPr>
        <w:t>ийно-спасательных формирований – один раз в три года</w:t>
      </w:r>
      <w:r w:rsidRPr="00645111">
        <w:rPr>
          <w:rFonts w:ascii="Times New Roman" w:hAnsi="Times New Roman" w:cs="Times New Roman"/>
          <w:sz w:val="28"/>
          <w:szCs w:val="28"/>
        </w:rPr>
        <w:t>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комплексные учения в организациях, имеющих опасные производственные объекты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45111">
        <w:rPr>
          <w:rFonts w:ascii="Times New Roman" w:hAnsi="Times New Roman" w:cs="Times New Roman"/>
          <w:sz w:val="28"/>
          <w:szCs w:val="28"/>
        </w:rPr>
        <w:t>один раз в три года продолжительностью до двух суток;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тренировки комиссий по предупреждению и ликвидации чрезвычайных ситуаций и обе</w:t>
      </w:r>
      <w:r>
        <w:rPr>
          <w:rFonts w:ascii="Times New Roman" w:hAnsi="Times New Roman" w:cs="Times New Roman"/>
          <w:sz w:val="28"/>
          <w:szCs w:val="28"/>
        </w:rPr>
        <w:t>спечению пожарной безопасности 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ежеквартально;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тренировки ЕДДС муниципальных образований с дежурно-диспетчерскими службами организаций (объектов), входящих в состав муниципальных звеньев</w:t>
      </w:r>
      <w:r>
        <w:rPr>
          <w:rFonts w:ascii="Times New Roman" w:hAnsi="Times New Roman" w:cs="Times New Roman"/>
          <w:sz w:val="28"/>
          <w:szCs w:val="28"/>
        </w:rPr>
        <w:t xml:space="preserve"> ТСЧС, – </w:t>
      </w:r>
      <w:r w:rsidRPr="00645111">
        <w:rPr>
          <w:rFonts w:ascii="Times New Roman" w:hAnsi="Times New Roman" w:cs="Times New Roman"/>
          <w:sz w:val="28"/>
          <w:szCs w:val="28"/>
        </w:rPr>
        <w:t>ежедневно;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тренировки ЕДДС муниципальных образований и дежурно-диспетчерских служб организаций (объектов) с оперативными дежурными сменами ЦУКС Главного управления МЧС России по Республике Татарстан - ежедневно;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для организаций различных форм собственности: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командно-штабные</w:t>
      </w:r>
      <w:r>
        <w:rPr>
          <w:rFonts w:ascii="Times New Roman" w:hAnsi="Times New Roman" w:cs="Times New Roman"/>
          <w:sz w:val="28"/>
          <w:szCs w:val="28"/>
        </w:rPr>
        <w:t xml:space="preserve"> учения или штабные тренировки 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один раз в год;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lastRenderedPageBreak/>
        <w:t>тактико-специальные учения с участием аварийно-спасательных служб и авар</w:t>
      </w:r>
      <w:r>
        <w:rPr>
          <w:rFonts w:ascii="Times New Roman" w:hAnsi="Times New Roman" w:cs="Times New Roman"/>
          <w:sz w:val="28"/>
          <w:szCs w:val="28"/>
        </w:rPr>
        <w:t>ийно-спасательных формирований 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один раз в три года, с формир</w:t>
      </w:r>
      <w:r>
        <w:rPr>
          <w:rFonts w:ascii="Times New Roman" w:hAnsi="Times New Roman" w:cs="Times New Roman"/>
          <w:sz w:val="28"/>
          <w:szCs w:val="28"/>
        </w:rPr>
        <w:t>ованиями постоянной готовности 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один раз в год;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комплексные учения - один раз в три года;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тренировки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 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один ра</w:t>
      </w:r>
      <w:r>
        <w:rPr>
          <w:rFonts w:ascii="Times New Roman" w:hAnsi="Times New Roman" w:cs="Times New Roman"/>
          <w:sz w:val="28"/>
          <w:szCs w:val="28"/>
        </w:rPr>
        <w:t>з в год, в других организациях 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один раз в три года.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Учения и тренировки по выполнению задач в области защиты населения и территорий от чрезвычайных ситуаций, в том числе вызванных террористическими актами, проводить с периодичностью и продолжительностью, определенными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645111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645111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31.12.2003 № 693 «О подготовке населения Республики Татарстан в области защиты от чрезвычайных ситуаций природного и техногенного характера».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Проводить двухстепенные (многостепенные) учения (тренировки). В год, когда не проводится командно-штабное учение, проводить командно-штабную (штабную) тренировку.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Участие нижестоящих организаций (территориальных органов) в двухстепенных (многостепенных) учениях (тренировках) засчитывать как проведенные в текущем году командно-штабные учения (тренировки).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 проведении учений (тренировок) особое внимание уделить оценке реальности имеющихся планов, в том числе: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гражданской обороны и защиты населения (планов гражданской обороны)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 (</w:t>
      </w:r>
      <w:r w:rsidRPr="00645111">
        <w:rPr>
          <w:rFonts w:ascii="Times New Roman" w:hAnsi="Times New Roman" w:cs="Times New Roman"/>
          <w:sz w:val="28"/>
          <w:szCs w:val="28"/>
        </w:rPr>
        <w:t>организаций);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действий (взаимодействия)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по предупреждению и ликвидации чрезвычайных ситуаций;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</w:t>
      </w:r>
      <w:r w:rsidRPr="00645111">
        <w:rPr>
          <w:rFonts w:ascii="Times New Roman" w:hAnsi="Times New Roman" w:cs="Times New Roman"/>
          <w:sz w:val="28"/>
          <w:szCs w:val="28"/>
        </w:rPr>
        <w:t xml:space="preserve"> основных мероприятий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(орган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45111">
        <w:rPr>
          <w:rFonts w:ascii="Times New Roman" w:hAnsi="Times New Roman" w:cs="Times New Roman"/>
          <w:sz w:val="28"/>
          <w:szCs w:val="28"/>
        </w:rPr>
        <w:t xml:space="preserve"> управления,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45111">
        <w:rPr>
          <w:rFonts w:ascii="Times New Roman" w:hAnsi="Times New Roman" w:cs="Times New Roman"/>
          <w:sz w:val="28"/>
          <w:szCs w:val="28"/>
        </w:rPr>
        <w:t>) на год;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планов финансового обеспечения спланированных мероприятий по гражданской обороне, защите населения и территорий;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планов организации взаимодействия ЦУКС Главного управления МЧС России по Республике Татарстан с органами повседневного управления ТСЧС Республики Татарстан при ликвидации чрезвычайных ситуаций;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приема, размещения и первоочередного жизнеобеспечения эваконаселения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планов обеспечения мероприятий по гражданской обороне служб гражданской обороны.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При планировании учений и тренировок предусматривать выполнение мероприятий по приведению органов управления, сил гражданской обороны и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в различные степени готовности и режимы функционирования, переводу системы гражданской обороны на условия военного времени, защите населения и культурных ценностей от опасностей, возникающих при военных конфликтах или вследствие этих конфликтов, ликвидации последствий террористических актов во взаимодействии с территориальными подразделениями федеральных органов исполнительной власти, органами исполнительной власти республики и органами местного самоуправления.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При планировании основных мероприятий по подготовке органов управления, сил гражданской обороны и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 xml:space="preserve">руководствоваться Методическими рекомендациями МЧС России по подготовке и </w:t>
      </w:r>
      <w:r w:rsidRPr="00645111">
        <w:rPr>
          <w:rFonts w:ascii="Times New Roman" w:hAnsi="Times New Roman" w:cs="Times New Roman"/>
          <w:sz w:val="28"/>
          <w:szCs w:val="28"/>
        </w:rPr>
        <w:lastRenderedPageBreak/>
        <w:t>проведению командно-штабных учений.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Подготовку членов комиссий по предупреждению и ликвидации чрезвычайных ситуаций и обеспечению пожарной безопасности организовать в Учебно-методическом центре по гражданской обороне и чрезвычайным ситуациям Республики Татарстан, а также в ходе проведения ежегодных штабных тренировок.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В ходе учений отрабатывать вопросы ликвидации чрезвычайных ситуаций, вызванных лесными пожарами и д</w:t>
      </w:r>
      <w:r w:rsidR="004C429E">
        <w:rPr>
          <w:rFonts w:ascii="Times New Roman" w:hAnsi="Times New Roman" w:cs="Times New Roman"/>
          <w:sz w:val="28"/>
          <w:szCs w:val="28"/>
        </w:rPr>
        <w:t>ругими стихийными бедствиями, ро</w:t>
      </w:r>
      <w:r w:rsidRPr="00645111">
        <w:rPr>
          <w:rFonts w:ascii="Times New Roman" w:hAnsi="Times New Roman" w:cs="Times New Roman"/>
          <w:sz w:val="28"/>
          <w:szCs w:val="28"/>
        </w:rPr>
        <w:t>зливами нефти и нефтепродуктов, террористическими актами.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Тренировки по эвакуации с учащимися общеобразовательных учреждений проводить в начале и в конце каждого полугодия учебного года.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При проведении учений и тренировок особое внимание уделять оценке реальности имеющихся планов гражданской обороны и защиты населения, действий (взаимодействия) по предупреждению и ликвидации чрезвычайных ситуаций природного и техногенного характера, соглашений об информационном взаимодействии, организации взаимодействия органов управления,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и сил гражданской обороны при ликвидации чрезвычайных ситуаций и выполнении мероприятий по первоочередному жизнеобеспечению и эвакуации населения.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Темы учений и тренировок определять исходя из особенностей территорий муниципальных образований и задач, выполняемых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, учитывая специфику чрезвычайных ситу</w:t>
      </w:r>
      <w:r>
        <w:rPr>
          <w:rFonts w:ascii="Times New Roman" w:hAnsi="Times New Roman" w:cs="Times New Roman"/>
          <w:sz w:val="28"/>
          <w:szCs w:val="28"/>
        </w:rPr>
        <w:t>аций, произошедших на территории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45111">
        <w:rPr>
          <w:rFonts w:ascii="Times New Roman" w:hAnsi="Times New Roman" w:cs="Times New Roman"/>
          <w:sz w:val="28"/>
          <w:szCs w:val="28"/>
        </w:rPr>
        <w:t>, наличие аварийно-спасательных формирований, аттестованных в соответствии с законодательством Российской Федерации на право ведения аварийно-спасательных работ.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Перед началом характерных для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чрезвычайных ситуаций (весеннего паводка, природных пожаров, аварий в коммунально-энергетических сетях в осенне-зимний период, ограничение движения по автомобильным дорогам и железнодорожным путям в зимний период) спланировать проведение заседаний комиссий по предупреждению и ликвидации чрезвычайных ситуаций и обеспечению пожарной безопасности всех уровней, тренировок по прогнозированию возможной обстановки, обмену информацией с учреждениями, входящими в территориальные подсистемы мониторинга и прогнозирования чрезвычайных ситуаций, реагированию на чрезвычайные ситуации.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В ходе учебных (учебно-методических) сборов: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проводимых органами местного самоуправления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, организовать практические занятия по отработке действий должностных лиц органов государственной власти и комиссий по предупреждению и ликвидации чрезвычайных ситуаций и обеспечению пожарной безопасности при ликвидации аварий на потенциально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111">
        <w:rPr>
          <w:rFonts w:ascii="Times New Roman" w:hAnsi="Times New Roman" w:cs="Times New Roman"/>
          <w:sz w:val="28"/>
          <w:szCs w:val="28"/>
        </w:rPr>
        <w:t>опасных объектах и организации защиты населения в чрезвычайных ситуациях;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проводимых на предприятиях, в учреждениях, организовать показные занятия с аттестованными аварийно-спасательными формированиями по ликвидации чрезвычайных ситуаций и эвакуации рабочих и служащих;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проводимых на предприятиях, в учреждениях, организациях с негосударственной формой собственности, организовать занятия с рабочими и служащими по отработке практических действий при возникновении чрезвычайной </w:t>
      </w:r>
      <w:r w:rsidRPr="00645111">
        <w:rPr>
          <w:rFonts w:ascii="Times New Roman" w:hAnsi="Times New Roman" w:cs="Times New Roman"/>
          <w:sz w:val="28"/>
          <w:szCs w:val="28"/>
        </w:rPr>
        <w:lastRenderedPageBreak/>
        <w:t>ситуации.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Оценку обстановки и выработку решений в ходе учений и тренировок по выполнению задач гражданской обороны, ликвидации чрезвычайных ситуаций осуществлять на основе оперативных расчетов с привлечением</w:t>
      </w:r>
      <w:r>
        <w:rPr>
          <w:rFonts w:ascii="Times New Roman" w:hAnsi="Times New Roman" w:cs="Times New Roman"/>
          <w:sz w:val="28"/>
          <w:szCs w:val="28"/>
        </w:rPr>
        <w:t xml:space="preserve"> для обработки информации единой</w:t>
      </w:r>
      <w:r w:rsidRPr="00645111">
        <w:rPr>
          <w:rFonts w:ascii="Times New Roman" w:hAnsi="Times New Roman" w:cs="Times New Roman"/>
          <w:sz w:val="28"/>
          <w:szCs w:val="28"/>
        </w:rPr>
        <w:t xml:space="preserve"> дежурно-диспет</w:t>
      </w:r>
      <w:r>
        <w:rPr>
          <w:rFonts w:ascii="Times New Roman" w:hAnsi="Times New Roman" w:cs="Times New Roman"/>
          <w:sz w:val="28"/>
          <w:szCs w:val="28"/>
        </w:rPr>
        <w:t>черской</w:t>
      </w:r>
      <w:r w:rsidRPr="00645111">
        <w:rPr>
          <w:rFonts w:ascii="Times New Roman" w:hAnsi="Times New Roman" w:cs="Times New Roman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45111">
        <w:rPr>
          <w:rFonts w:ascii="Times New Roman" w:hAnsi="Times New Roman" w:cs="Times New Roman"/>
          <w:sz w:val="28"/>
          <w:szCs w:val="28"/>
        </w:rPr>
        <w:t>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Использовать информацию о реально складывающейся на территории обстановке с применением типовых моделей и методик решения оперативных задач.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При проведении практических занятий на местности, учебных полигонах и объектах создавать обстановку, максимально приближенную к реальным условиям чрезвычайных ситуаций. При этом с обучаемыми в обязательном порядке должны проводиться тренировки в средствах индивидуальной защиты органов дыхания в составе подразделений и расчетов в соответствии с </w:t>
      </w:r>
      <w:hyperlink r:id="rId9" w:history="1">
        <w:r w:rsidRPr="00645111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645111">
        <w:rPr>
          <w:rFonts w:ascii="Times New Roman" w:hAnsi="Times New Roman" w:cs="Times New Roman"/>
          <w:sz w:val="28"/>
          <w:szCs w:val="28"/>
        </w:rPr>
        <w:t xml:space="preserve"> проведения личным составом федеральной противопожарной службы Государственной противопожарной службы аварийно-спасательных работ при тушении пожаров с использованием средств индивидуальной защиты органов дыхания и зрения в непригодной дл</w:t>
      </w:r>
      <w:r>
        <w:rPr>
          <w:rFonts w:ascii="Times New Roman" w:hAnsi="Times New Roman" w:cs="Times New Roman"/>
          <w:sz w:val="28"/>
          <w:szCs w:val="28"/>
        </w:rPr>
        <w:t>я дыхания среде, утвержденными п</w:t>
      </w:r>
      <w:r w:rsidRPr="00645111">
        <w:rPr>
          <w:rFonts w:ascii="Times New Roman" w:hAnsi="Times New Roman" w:cs="Times New Roman"/>
          <w:sz w:val="28"/>
          <w:szCs w:val="28"/>
        </w:rPr>
        <w:t>риказом МЧС России от 09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645111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0553E9">
        <w:rPr>
          <w:rFonts w:ascii="Times New Roman" w:hAnsi="Times New Roman" w:cs="Times New Roman"/>
          <w:sz w:val="28"/>
          <w:szCs w:val="28"/>
        </w:rPr>
        <w:t xml:space="preserve"> </w:t>
      </w:r>
      <w:r w:rsidRPr="00645111">
        <w:rPr>
          <w:rFonts w:ascii="Times New Roman" w:hAnsi="Times New Roman" w:cs="Times New Roman"/>
          <w:sz w:val="28"/>
          <w:szCs w:val="28"/>
        </w:rPr>
        <w:t>№ 3.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 проведении практических мероприятий обеспечить соблюдение мер безопасности.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Все мероприятия по оперативной подготовке органов повседневного управления, сил и средств, входящих в состав звена </w:t>
      </w:r>
      <w:r>
        <w:rPr>
          <w:rFonts w:ascii="Times New Roman" w:hAnsi="Times New Roman" w:cs="Times New Roman"/>
          <w:sz w:val="28"/>
          <w:szCs w:val="28"/>
        </w:rPr>
        <w:t xml:space="preserve">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, формируются в отдельный план, утверждаемый руководителем муниципального образования (председателем комиссии по предупреждению и ликвидации чрезвычайных ситуаций и обеспечению пожарной безопасности). Утвержденный план представляется в М</w:t>
      </w:r>
      <w:r>
        <w:rPr>
          <w:rFonts w:ascii="Times New Roman" w:hAnsi="Times New Roman" w:cs="Times New Roman"/>
          <w:sz w:val="28"/>
          <w:szCs w:val="28"/>
        </w:rPr>
        <w:t>ЧС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Республики Татарстан до 1 декабря.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Для органов управления, сил гражданской обороны и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началом учебного года считать первый рабочий день января, окончанием учебного года - последний рабочий день ноября.</w:t>
      </w:r>
    </w:p>
    <w:p w:rsidR="00C472B4" w:rsidRPr="00645111" w:rsidRDefault="00C472B4" w:rsidP="006451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0553E9" w:rsidRDefault="00C472B4" w:rsidP="006451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53E9">
        <w:rPr>
          <w:rFonts w:ascii="Times New Roman" w:hAnsi="Times New Roman" w:cs="Times New Roman"/>
          <w:b/>
          <w:sz w:val="28"/>
          <w:szCs w:val="28"/>
        </w:rPr>
        <w:t>III. Мероприятия по подготовке органов повседневного</w:t>
      </w:r>
    </w:p>
    <w:p w:rsidR="000553E9" w:rsidRPr="000553E9" w:rsidRDefault="00C472B4" w:rsidP="006451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3E9">
        <w:rPr>
          <w:rFonts w:ascii="Times New Roman" w:hAnsi="Times New Roman" w:cs="Times New Roman"/>
          <w:b/>
          <w:sz w:val="28"/>
          <w:szCs w:val="28"/>
        </w:rPr>
        <w:t xml:space="preserve">управления звена ТСЧС </w:t>
      </w:r>
      <w:r w:rsidR="000553E9" w:rsidRPr="000553E9">
        <w:rPr>
          <w:rFonts w:ascii="Times New Roman" w:hAnsi="Times New Roman" w:cs="Times New Roman"/>
          <w:b/>
          <w:sz w:val="28"/>
          <w:szCs w:val="28"/>
        </w:rPr>
        <w:t>Мамадыш</w:t>
      </w:r>
      <w:r w:rsidRPr="000553E9">
        <w:rPr>
          <w:rFonts w:ascii="Times New Roman" w:hAnsi="Times New Roman" w:cs="Times New Roman"/>
          <w:b/>
          <w:sz w:val="28"/>
          <w:szCs w:val="28"/>
        </w:rPr>
        <w:t xml:space="preserve">ского муниципального района </w:t>
      </w:r>
    </w:p>
    <w:p w:rsidR="00C472B4" w:rsidRPr="000553E9" w:rsidRDefault="00C472B4" w:rsidP="006451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3E9">
        <w:rPr>
          <w:rFonts w:ascii="Times New Roman" w:hAnsi="Times New Roman" w:cs="Times New Roman"/>
          <w:b/>
          <w:sz w:val="28"/>
          <w:szCs w:val="28"/>
        </w:rPr>
        <w:t>(</w:t>
      </w:r>
      <w:r w:rsidR="00FE7BF9" w:rsidRPr="000553E9">
        <w:rPr>
          <w:rFonts w:ascii="Times New Roman" w:hAnsi="Times New Roman" w:cs="Times New Roman"/>
          <w:b/>
          <w:sz w:val="28"/>
          <w:szCs w:val="28"/>
        </w:rPr>
        <w:t>ЕДДС</w:t>
      </w:r>
      <w:r w:rsidR="00FE7BF9">
        <w:rPr>
          <w:rFonts w:ascii="Times New Roman" w:hAnsi="Times New Roman" w:cs="Times New Roman"/>
          <w:b/>
          <w:sz w:val="28"/>
          <w:szCs w:val="28"/>
        </w:rPr>
        <w:t>,</w:t>
      </w:r>
      <w:r w:rsidR="00FE7BF9" w:rsidRPr="0005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3E9">
        <w:rPr>
          <w:rFonts w:ascii="Times New Roman" w:hAnsi="Times New Roman" w:cs="Times New Roman"/>
          <w:b/>
          <w:sz w:val="28"/>
          <w:szCs w:val="28"/>
        </w:rPr>
        <w:t>дежурно-диспетчерских служб</w:t>
      </w:r>
      <w:r w:rsidR="00FE7BF9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0553E9">
        <w:rPr>
          <w:rFonts w:ascii="Times New Roman" w:hAnsi="Times New Roman" w:cs="Times New Roman"/>
          <w:b/>
          <w:sz w:val="28"/>
          <w:szCs w:val="28"/>
        </w:rPr>
        <w:t>униципальных образований и организаций (объектов)</w:t>
      </w:r>
    </w:p>
    <w:p w:rsidR="00C472B4" w:rsidRPr="00645111" w:rsidRDefault="00C472B4" w:rsidP="006451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Продолжить развитие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муниципальных образований в рамках реализации Концепции создания системы обеспечения вызова экстренных оперативных служб через единый номер «112» на базе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служб муниципальных образований и Концепции построения и развития аппаратно-программного комплекса «Безопасный город».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Продолжить работу по: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повышению оперативности действий по повседневному управлению силами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, взаимодействию с оперативными дежурными службами территориальных подразделений федеральных органов исполнительной власти, организациями системы мониторинга и прогнозирования чрезвычайных ситуаций, органами управления и силами ТСЧС Республики Татарстан, формированиями гражданской обороны при ликвидации </w:t>
      </w:r>
      <w:r w:rsidRPr="00645111">
        <w:rPr>
          <w:rFonts w:ascii="Times New Roman" w:hAnsi="Times New Roman" w:cs="Times New Roman"/>
          <w:sz w:val="28"/>
          <w:szCs w:val="28"/>
        </w:rPr>
        <w:lastRenderedPageBreak/>
        <w:t>чрезвычайных ситуаций, тушении пожаров;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совершенствованию системы мониторинга и прогнозирования возможных чрезвычайных ситуаций на основе рисков их возникновения на объектах, своевременному доведению прогноза и контролю выполнения превентивных мероприятий;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совершенствованию деятельности в области создания, сохранения и использования страховых фондов документации на объекты повышенного риска (потенциально опасные), объекты систем жизнеобеспечения населения, созданию 3D-моделей этих объектов и объектов с массовым пребыванием населения;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развитию автоматизированных информационно-управляющих систем, баз данных геоинформационных систем по сбору, обработке, оценке и передаче информации в вышестоящие и взаимодействующие органы управления ТСЧС Республики Татарстан;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совершенствованию нормативной правовой базы </w:t>
      </w:r>
      <w:r>
        <w:rPr>
          <w:rFonts w:ascii="Times New Roman" w:hAnsi="Times New Roman" w:cs="Times New Roman"/>
          <w:sz w:val="28"/>
          <w:szCs w:val="28"/>
        </w:rPr>
        <w:t xml:space="preserve">ЕДДС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разработке (корректировке) алгоритмов действий, инструкций и справочных материалов для дежурного персонала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по каждому виду чрезвычайных ситуаций (происшествий), которые с учетом присущих рисков могут возникнуть на территории муниципального образования;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организации тесного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ЕДДС </w:t>
      </w:r>
      <w:r w:rsidRPr="00645111">
        <w:rPr>
          <w:rFonts w:ascii="Times New Roman" w:hAnsi="Times New Roman" w:cs="Times New Roman"/>
          <w:sz w:val="28"/>
          <w:szCs w:val="28"/>
        </w:rPr>
        <w:t xml:space="preserve">служб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с диспетчерскими службами по вопросам приема, обработки, передачи и перераспределения информации между диспетчерскими службами и аварийно-спасательными формированиями, реагирования на чрезвычайные ситуации и происшествия;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укомплектованию </w:t>
      </w:r>
      <w:r>
        <w:rPr>
          <w:rFonts w:ascii="Times New Roman" w:hAnsi="Times New Roman" w:cs="Times New Roman"/>
          <w:sz w:val="28"/>
          <w:szCs w:val="28"/>
        </w:rPr>
        <w:t xml:space="preserve">ЕДДС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аварийными и аварийными медицинскими карточками на все аварийн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 w:rsidRPr="00645111">
        <w:rPr>
          <w:rFonts w:ascii="Times New Roman" w:hAnsi="Times New Roman" w:cs="Times New Roman"/>
          <w:sz w:val="28"/>
          <w:szCs w:val="28"/>
        </w:rPr>
        <w:t>химически опасные вещества и радиационные грузы, перечнями радиационно, химически и биологически опасных объектов с прогнозируемыми последствиями радиационных, химических и биологических чрезвычайных ситуаций;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оснащению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современными средствами связи;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разработке (корректировке) соглашений об информационном взаимодействии между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45111">
        <w:rPr>
          <w:rFonts w:ascii="Times New Roman" w:hAnsi="Times New Roman" w:cs="Times New Roman"/>
          <w:sz w:val="28"/>
          <w:szCs w:val="28"/>
        </w:rPr>
        <w:t xml:space="preserve">и дежурно-диспетчерскими службами организаций, входящих в состав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совершенствованию деятельности в области создания и обновления информационно-справочных баз данных в соответствии с планами корректировки информационных ресурсов территориальными органами федеральных органов исполнительной власти на территории Республики Татарстан на </w:t>
      </w:r>
      <w:r w:rsidR="002C1611">
        <w:rPr>
          <w:rFonts w:ascii="Times New Roman" w:hAnsi="Times New Roman" w:cs="Times New Roman"/>
          <w:sz w:val="28"/>
          <w:szCs w:val="28"/>
        </w:rPr>
        <w:t>2018</w:t>
      </w:r>
      <w:r w:rsidRPr="00645111">
        <w:rPr>
          <w:rFonts w:ascii="Times New Roman" w:hAnsi="Times New Roman" w:cs="Times New Roman"/>
          <w:sz w:val="28"/>
          <w:szCs w:val="28"/>
        </w:rPr>
        <w:t xml:space="preserve"> год (реестров опасностей, паспортов территорий муниципальных районов, городских округов, городских поселений, сельских поселений, населенных пунктов, паспортов потенциально опасных объектов, социально значимых объектов, объектов с массовым пребыванием людей);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организации прямых каналов связей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с: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подразделениями Государственной противопожарной службы и поисково-спасательными службами;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потенциально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111">
        <w:rPr>
          <w:rFonts w:ascii="Times New Roman" w:hAnsi="Times New Roman" w:cs="Times New Roman"/>
          <w:sz w:val="28"/>
          <w:szCs w:val="28"/>
        </w:rPr>
        <w:t>опасными объектами;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lastRenderedPageBreak/>
        <w:t>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111">
        <w:rPr>
          <w:rFonts w:ascii="Times New Roman" w:hAnsi="Times New Roman" w:cs="Times New Roman"/>
          <w:sz w:val="28"/>
          <w:szCs w:val="28"/>
        </w:rPr>
        <w:t>значимыми объектами;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дежурными службами территориальных органов федеральных органов исполнительной власти и организаций.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Подготовку специалистов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осуществлять: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в Учебно-методическом центре по гражданской обороне и чрезвычайным ситуациям Республики Татарстан и его </w:t>
      </w:r>
      <w:r w:rsidR="0050642F">
        <w:rPr>
          <w:rFonts w:ascii="Times New Roman" w:hAnsi="Times New Roman" w:cs="Times New Roman"/>
          <w:sz w:val="28"/>
          <w:szCs w:val="28"/>
        </w:rPr>
        <w:t>Нижнекамском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111">
        <w:rPr>
          <w:rFonts w:ascii="Times New Roman" w:hAnsi="Times New Roman" w:cs="Times New Roman"/>
          <w:sz w:val="28"/>
          <w:szCs w:val="28"/>
        </w:rPr>
        <w:t>филиал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5111">
        <w:rPr>
          <w:rFonts w:ascii="Times New Roman" w:hAnsi="Times New Roman" w:cs="Times New Roman"/>
          <w:sz w:val="28"/>
          <w:szCs w:val="28"/>
        </w:rPr>
        <w:t>, других образовательных учреждениях, имеющих соответствующие лицензии по подготовке специалистов указанного вида деятельности;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в ходе проведения занятий по профессиональной подг</w:t>
      </w:r>
      <w:r>
        <w:rPr>
          <w:rFonts w:ascii="Times New Roman" w:hAnsi="Times New Roman" w:cs="Times New Roman"/>
          <w:sz w:val="28"/>
          <w:szCs w:val="28"/>
        </w:rPr>
        <w:t>отовке (один день в месяц по 6 –</w:t>
      </w:r>
      <w:r w:rsidRPr="00645111">
        <w:rPr>
          <w:rFonts w:ascii="Times New Roman" w:hAnsi="Times New Roman" w:cs="Times New Roman"/>
          <w:sz w:val="28"/>
          <w:szCs w:val="28"/>
        </w:rPr>
        <w:t xml:space="preserve"> 8 часов), тематику определять исходя из решаемых вопросов и характерных чрезвычайных ситуаций, а также личной подготовленности специалистов;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в ходе проведения ежедневных инструктажей заступающих дежурных смен;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в ходе проведения тренировок со сменами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при проведении различных учений и тренировок с органами управления и силами ТСЧС, к которым привлекаются единые дежурно-диспетчерские службы.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В ходе подготовки персонала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 xml:space="preserve">особое внимание сосредоточить на организации приема информации об угрозе возникновения или возникновении чрезвычайных ситуаций, своевременном оповещении органов управления и сил </w:t>
      </w:r>
      <w:r>
        <w:rPr>
          <w:rFonts w:ascii="Times New Roman" w:hAnsi="Times New Roman" w:cs="Times New Roman"/>
          <w:sz w:val="28"/>
          <w:szCs w:val="28"/>
        </w:rPr>
        <w:t xml:space="preserve">звена ТСЧС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>, населения, а также доведении сигналов оповещения гражданской обороны.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Не реже одного раза в полгода проводить зачеты, по результатам которых принимать решение о допуске специалистов </w:t>
      </w:r>
      <w:r>
        <w:rPr>
          <w:rFonts w:ascii="Times New Roman" w:hAnsi="Times New Roman" w:cs="Times New Roman"/>
          <w:sz w:val="28"/>
          <w:szCs w:val="28"/>
        </w:rPr>
        <w:t>ЕДДС</w:t>
      </w:r>
      <w:r w:rsidRPr="00645111">
        <w:rPr>
          <w:rFonts w:ascii="Times New Roman" w:hAnsi="Times New Roman" w:cs="Times New Roman"/>
          <w:sz w:val="28"/>
          <w:szCs w:val="28"/>
        </w:rPr>
        <w:t xml:space="preserve">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к работе.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Ведение в </w:t>
      </w:r>
      <w:r>
        <w:rPr>
          <w:rFonts w:ascii="Times New Roman" w:hAnsi="Times New Roman" w:cs="Times New Roman"/>
          <w:sz w:val="28"/>
          <w:szCs w:val="28"/>
        </w:rPr>
        <w:t xml:space="preserve">ЕДДС </w:t>
      </w:r>
      <w:r w:rsidRPr="00645111">
        <w:rPr>
          <w:rFonts w:ascii="Times New Roman" w:hAnsi="Times New Roman" w:cs="Times New Roman"/>
          <w:sz w:val="28"/>
          <w:szCs w:val="28"/>
        </w:rPr>
        <w:t>оперативно-служебной документации должно осуществляться в соответствии с утвержденными М</w:t>
      </w:r>
      <w:r>
        <w:rPr>
          <w:rFonts w:ascii="Times New Roman" w:hAnsi="Times New Roman" w:cs="Times New Roman"/>
          <w:sz w:val="28"/>
          <w:szCs w:val="28"/>
        </w:rPr>
        <w:t xml:space="preserve">ЧС </w:t>
      </w:r>
      <w:r w:rsidRPr="00645111">
        <w:rPr>
          <w:rFonts w:ascii="Times New Roman" w:hAnsi="Times New Roman" w:cs="Times New Roman"/>
          <w:sz w:val="28"/>
          <w:szCs w:val="28"/>
        </w:rPr>
        <w:t>Республики Татарстан образцами и порядком ведения соответствующих документов.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Обучение личного состава дежурно-диспетчерских служб организаций (объектов) организует руководитель данных организаций (объектов) исходя из решаемых вопросов, характерных чрезвычайных ситуаций (происшествий), а также подготовленности личного состава.</w:t>
      </w:r>
    </w:p>
    <w:p w:rsidR="00C472B4" w:rsidRPr="00645111" w:rsidRDefault="00C472B4" w:rsidP="006451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50642F" w:rsidRDefault="00A731F9" w:rsidP="0064511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53E9">
        <w:rPr>
          <w:rFonts w:ascii="Times New Roman" w:hAnsi="Times New Roman" w:cs="Times New Roman"/>
          <w:b/>
          <w:sz w:val="28"/>
          <w:szCs w:val="28"/>
        </w:rPr>
        <w:t>I</w:t>
      </w:r>
      <w:r w:rsidR="00C472B4" w:rsidRPr="0050642F">
        <w:rPr>
          <w:rFonts w:ascii="Times New Roman" w:hAnsi="Times New Roman" w:cs="Times New Roman"/>
          <w:b/>
          <w:sz w:val="28"/>
          <w:szCs w:val="28"/>
        </w:rPr>
        <w:t>V. Особенности подготовки</w:t>
      </w:r>
    </w:p>
    <w:p w:rsidR="0050642F" w:rsidRDefault="00C472B4" w:rsidP="0064511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42F">
        <w:rPr>
          <w:rFonts w:ascii="Times New Roman" w:hAnsi="Times New Roman" w:cs="Times New Roman"/>
          <w:b/>
          <w:sz w:val="28"/>
          <w:szCs w:val="28"/>
        </w:rPr>
        <w:t xml:space="preserve">нештатных аварийно-спасательных формирований и нештатных формирований по обеспечению выполнения мероприятий </w:t>
      </w:r>
    </w:p>
    <w:p w:rsidR="00C472B4" w:rsidRPr="0050642F" w:rsidRDefault="00C472B4" w:rsidP="0064511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42F">
        <w:rPr>
          <w:rFonts w:ascii="Times New Roman" w:hAnsi="Times New Roman" w:cs="Times New Roman"/>
          <w:b/>
          <w:sz w:val="28"/>
          <w:szCs w:val="28"/>
        </w:rPr>
        <w:t>по гражданской обороне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При создании и подготовке нештатных аварийно-спасательных формирований и нештатных формирований по обеспечению выполнения мероприятий по гражданской обороне </w:t>
      </w:r>
      <w:r>
        <w:rPr>
          <w:rFonts w:ascii="Times New Roman" w:hAnsi="Times New Roman" w:cs="Times New Roman"/>
          <w:sz w:val="28"/>
          <w:szCs w:val="28"/>
        </w:rPr>
        <w:t>руководствоваться ф</w:t>
      </w:r>
      <w:r w:rsidRPr="00645111">
        <w:rPr>
          <w:rFonts w:ascii="Times New Roman" w:hAnsi="Times New Roman" w:cs="Times New Roman"/>
          <w:sz w:val="28"/>
          <w:szCs w:val="28"/>
        </w:rPr>
        <w:t xml:space="preserve">едеральными законами от 12 февраля 1998 года </w:t>
      </w:r>
      <w:hyperlink r:id="rId10" w:history="1">
        <w:r w:rsidRPr="00645111">
          <w:rPr>
            <w:rFonts w:ascii="Times New Roman" w:hAnsi="Times New Roman" w:cs="Times New Roman"/>
            <w:sz w:val="28"/>
            <w:szCs w:val="28"/>
          </w:rPr>
          <w:t>№ 28-ФЗ</w:t>
        </w:r>
      </w:hyperlink>
      <w:r w:rsidRPr="00645111">
        <w:rPr>
          <w:rFonts w:ascii="Times New Roman" w:hAnsi="Times New Roman" w:cs="Times New Roman"/>
          <w:sz w:val="28"/>
          <w:szCs w:val="28"/>
        </w:rPr>
        <w:t xml:space="preserve">«О гражданской обороне», от 22 августа 1995 года </w:t>
      </w:r>
      <w:hyperlink r:id="rId11" w:history="1">
        <w:r w:rsidRPr="00645111">
          <w:rPr>
            <w:rFonts w:ascii="Times New Roman" w:hAnsi="Times New Roman" w:cs="Times New Roman"/>
            <w:sz w:val="28"/>
            <w:szCs w:val="28"/>
          </w:rPr>
          <w:t>№ 151-ФЗ</w:t>
        </w:r>
      </w:hyperlink>
      <w:r w:rsidRPr="00645111">
        <w:rPr>
          <w:rFonts w:ascii="Times New Roman" w:hAnsi="Times New Roman" w:cs="Times New Roman"/>
          <w:sz w:val="28"/>
          <w:szCs w:val="28"/>
        </w:rPr>
        <w:t>«Об аварийно-спасательных службах и статусе спасателей»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645111">
        <w:rPr>
          <w:rFonts w:ascii="Times New Roman" w:hAnsi="Times New Roman" w:cs="Times New Roman"/>
          <w:sz w:val="28"/>
          <w:szCs w:val="28"/>
        </w:rPr>
        <w:t xml:space="preserve">остановлениями Правительства Российской Федерации от 4 ноября 2000 г. № 841 «Об утверждении Положения об организации обучения населения в области гражданской защиты», от 4 сентября 2003 г. № 547 «О подготовке населения в области защиты от </w:t>
      </w:r>
      <w:r w:rsidRPr="00645111">
        <w:rPr>
          <w:rFonts w:ascii="Times New Roman" w:hAnsi="Times New Roman" w:cs="Times New Roman"/>
          <w:sz w:val="28"/>
          <w:szCs w:val="28"/>
        </w:rPr>
        <w:lastRenderedPageBreak/>
        <w:t xml:space="preserve">чрезвычайных ситуаций природного и техногенного характера», </w:t>
      </w:r>
      <w:hyperlink r:id="rId12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645111">
          <w:rPr>
            <w:rFonts w:ascii="Times New Roman" w:hAnsi="Times New Roman" w:cs="Times New Roman"/>
            <w:sz w:val="28"/>
            <w:szCs w:val="28"/>
          </w:rPr>
          <w:t>риказом</w:t>
        </w:r>
      </w:hyperlink>
      <w:r w:rsidRPr="00645111">
        <w:rPr>
          <w:rFonts w:ascii="Times New Roman" w:hAnsi="Times New Roman" w:cs="Times New Roman"/>
          <w:sz w:val="28"/>
          <w:szCs w:val="28"/>
        </w:rPr>
        <w:t xml:space="preserve"> МЧС России от 23.12.2005 № 999 «Об утверждении порядка создания нештатных аварийно-спасательных формирований»</w:t>
      </w:r>
      <w:r>
        <w:rPr>
          <w:rFonts w:ascii="Times New Roman" w:hAnsi="Times New Roman" w:cs="Times New Roman"/>
          <w:sz w:val="28"/>
          <w:szCs w:val="28"/>
        </w:rPr>
        <w:t>, приказом МЧС России от 18.12.2014 № 701 «Об утверждении типового порядка создания нештатных формирований по обеспечению выполнения мероприятий по гражданской обороне».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Уточнение реестров нештатных аварийно-спасательных формирований и нештатных формирований по обеспечению выполнения мероприятий по гражданской обороне осуществлять ежегодно после проведения текущей корректировки планов гражданской обороны. Разрабатывать и вести реестры организаций, создающих нештатные аварийно-спасательные формирования и нештатные формирования по обеспечению выполнения меро</w:t>
      </w:r>
      <w:r>
        <w:rPr>
          <w:rFonts w:ascii="Times New Roman" w:hAnsi="Times New Roman" w:cs="Times New Roman"/>
          <w:sz w:val="28"/>
          <w:szCs w:val="28"/>
        </w:rPr>
        <w:t xml:space="preserve">приятий по гражданской обороне </w:t>
      </w:r>
      <w:r w:rsidRPr="00645111">
        <w:rPr>
          <w:rFonts w:ascii="Times New Roman" w:hAnsi="Times New Roman" w:cs="Times New Roman"/>
          <w:sz w:val="28"/>
          <w:szCs w:val="28"/>
        </w:rPr>
        <w:t>в соответствии с Методическими рекомендациями МЧС России по созданию, подготовке и оснащению нештатных аварийно-спасательных формирований.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В подготовке руководителей и личного состава нештатных аварийно-спасательных формирований и нештатных формирований по обеспечению выполнения мероприятий по гражданской обороне основное внимание уделять организации и проведению практических занятий на объектах экономики. С этой целью допускается увеличение количества учебных часов на изучение практических вопросов с учетом местных условий.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Основой проверки готовности нештатных аварийно-спасательных формирований и нештатных формирований по обеспечению выполнения мероприятий по гражданской обороне к действиям по предназначению считать качественную организацию и проведение специальных учений (практических тренировок) на реальном объекте с выполнением необходимых для данного предприятия задач и нормативов.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Периодичность проведения учений (тренировок) с привлечением нештатных аварийно-спасательных формирований и нештатных формирований по обеспечению выполнения мероприятий по гражданской обороне осуществлять в соответствии с </w:t>
      </w:r>
      <w:hyperlink r:id="rId13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645111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64511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4 сентября 2003 г. № 547 «О подготовке населения в области защиты от чрезвычайных ситуаций природного и техногенного характера». С этой целью иметь перспективные планы проверки готовности сил гражданской обороны к действиям по предназначению.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Ежегодно в период сборов с руководящим составом для всех категорий органов управления и организаций проводить показные учения с привлечением нештатных аварийно-спасательных формирований и нештатных формирований по обеспечению выполнения мероприятий по гражданской обороне.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Планировать на учениях с нештатными аварийно-спасательными формированиями и нештатны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645111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645111">
        <w:rPr>
          <w:rFonts w:ascii="Times New Roman" w:hAnsi="Times New Roman" w:cs="Times New Roman"/>
          <w:sz w:val="28"/>
          <w:szCs w:val="28"/>
        </w:rPr>
        <w:t xml:space="preserve"> по обеспечению выполнения мероприятий по гражданской обороне отработку задач: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по ликвидации последствий террористических актов,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 переводе экономики с мирного на военное время,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взаимодействия с другими силами гражданской обороны и формированиями.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В ходе учений отрабатывать учебные вопросы, используя средства индивидуальной защиты и приборы радиационной и химической разведки.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Состояние готовности нештатных аварийно-спасательных формирований и нештатных формирований по обеспечению выполнения мероприятий по </w:t>
      </w:r>
      <w:r w:rsidRPr="00645111">
        <w:rPr>
          <w:rFonts w:ascii="Times New Roman" w:hAnsi="Times New Roman" w:cs="Times New Roman"/>
          <w:sz w:val="28"/>
          <w:szCs w:val="28"/>
        </w:rPr>
        <w:lastRenderedPageBreak/>
        <w:t>гражданской обороне к действиям по предназначению оценивать в ходе проверок, проводимых уполномоченными на решение задач в области гражданской обороны, а также в ходе республиканских соревнований нештатных аварийно-спасательных формирований: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согласно планам основных мероприятий на текущий год;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 проведении специальных учений с органами управления и силами с привлечением территориальных и объектовых нештатных аварийно-спасательных формирований и нештатных формирований по обеспечению выполнения мероприятий по гражданской обороне;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 проведении проверок состояния гражданской обороны организации (объекта) органами надзорной деятельности (инспектирования).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 определении готовности нештатных аварийно-спасательных формирований и нештатных формирований по обеспечению выполнения мероприятий по гражданской обороне к действиям по предназначению также оценивать: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обеспеченность формирований средствами индивидуальной защиты, техникой, имуществом и спецодеждой, порядок хранения материально-технических средств и их готовность к использованию;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состояние пунктов управления, время сбора формирований и выхода в районы сосредоточения или к объектам проведения работ.</w:t>
      </w:r>
    </w:p>
    <w:p w:rsidR="00C472B4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Ежегодно проводить анализ подготовки и обеспечения готовности сил гражданской обороны  организациях. По результатам анализа до 10 декабря подводить итоги, отражать их в годовых распорядительных документах, в которых определять состояние сил гражданской обороны и намечать пути их совершенствования.</w:t>
      </w:r>
    </w:p>
    <w:p w:rsidR="0050642F" w:rsidRPr="00645111" w:rsidRDefault="0050642F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50642F" w:rsidRDefault="00C472B4" w:rsidP="006451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642F">
        <w:rPr>
          <w:rFonts w:ascii="Times New Roman" w:hAnsi="Times New Roman" w:cs="Times New Roman"/>
          <w:b/>
          <w:sz w:val="28"/>
          <w:szCs w:val="28"/>
        </w:rPr>
        <w:t>V. Мероприятия в области обеспечения пожарной</w:t>
      </w:r>
    </w:p>
    <w:p w:rsidR="00C472B4" w:rsidRPr="0050642F" w:rsidRDefault="00C472B4" w:rsidP="006451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42F">
        <w:rPr>
          <w:rFonts w:ascii="Times New Roman" w:hAnsi="Times New Roman" w:cs="Times New Roman"/>
          <w:b/>
          <w:sz w:val="28"/>
          <w:szCs w:val="28"/>
        </w:rPr>
        <w:t xml:space="preserve">безопасности населенных пунктов </w:t>
      </w:r>
      <w:r w:rsidR="000553E9" w:rsidRPr="0050642F">
        <w:rPr>
          <w:rFonts w:ascii="Times New Roman" w:hAnsi="Times New Roman" w:cs="Times New Roman"/>
          <w:b/>
          <w:sz w:val="28"/>
          <w:szCs w:val="28"/>
        </w:rPr>
        <w:t>Мамадыш</w:t>
      </w:r>
      <w:r w:rsidRPr="0050642F">
        <w:rPr>
          <w:rFonts w:ascii="Times New Roman" w:hAnsi="Times New Roman" w:cs="Times New Roman"/>
          <w:b/>
          <w:sz w:val="28"/>
          <w:szCs w:val="28"/>
        </w:rPr>
        <w:t>ского муниципального района</w:t>
      </w:r>
    </w:p>
    <w:p w:rsidR="00C472B4" w:rsidRPr="00645111" w:rsidRDefault="00C472B4" w:rsidP="006451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Главной задачей в области обеспечения пожарной безопасности населения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>Республики Татарстан считать строгое выполнение требований законодательств Российской Федерации и Республики Татарстан.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Законодательство Российской Федерации о пожарной безопасности основывается на </w:t>
      </w:r>
      <w:hyperlink r:id="rId14" w:history="1">
        <w:r w:rsidRPr="0064511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64511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законах и иных нормативных правовых актах, а также законах и иных нормативных правовых актах субъектов Российской Федерации, муниципальных правовых актах, регулирующих вопросы пожарной безопасности.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Основными элементами системы обеспечения пожарной безопасности являются органы государственной власти, органы местного самоуправления, организации, граждане, принимающие участие в обеспечении пожарной безопасности в соответствии с законодательством Российской Федерации.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Меры пожарной безопасности разрабатываются в соответствии с законодательством Российской Федерации о пожарной безопасности, а также на основе опыта борьбы с пожарами, оценки пожарной опасности веществ, материалов, технологических процессов, изделий, конструкций зданий и сооружений.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Первичные меры пожарной безопасности включают в себя: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lastRenderedPageBreak/>
        <w:t>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разработку и осуществление мероприятий по обеспечению пожарной безопасности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 xml:space="preserve">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разработку и организацию выполнения муниципальных целевых программ по вопросам обеспечения пожарной безопасности;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разработку плана привлечения сил и средств для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обеспечение беспрепятственного проезда пожарной техники к месту пожара;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обеспечение связи и оповещения населения о пожаре;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</w:p>
    <w:p w:rsidR="00C472B4" w:rsidRPr="00645111" w:rsidRDefault="00C472B4" w:rsidP="006451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50642F" w:rsidRDefault="00C472B4" w:rsidP="006451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642F">
        <w:rPr>
          <w:rFonts w:ascii="Times New Roman" w:hAnsi="Times New Roman" w:cs="Times New Roman"/>
          <w:b/>
          <w:sz w:val="28"/>
          <w:szCs w:val="28"/>
        </w:rPr>
        <w:t>VI. Мероприятия в области обеспечения безопасности людей</w:t>
      </w:r>
    </w:p>
    <w:p w:rsidR="0050642F" w:rsidRDefault="00C472B4" w:rsidP="006451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42F">
        <w:rPr>
          <w:rFonts w:ascii="Times New Roman" w:hAnsi="Times New Roman" w:cs="Times New Roman"/>
          <w:b/>
          <w:sz w:val="28"/>
          <w:szCs w:val="28"/>
        </w:rPr>
        <w:t xml:space="preserve">на водных объектах </w:t>
      </w:r>
      <w:r w:rsidR="000553E9" w:rsidRPr="0050642F">
        <w:rPr>
          <w:rFonts w:ascii="Times New Roman" w:hAnsi="Times New Roman" w:cs="Times New Roman"/>
          <w:b/>
          <w:sz w:val="28"/>
          <w:szCs w:val="28"/>
        </w:rPr>
        <w:t>Мамадыш</w:t>
      </w:r>
      <w:r w:rsidRPr="0050642F">
        <w:rPr>
          <w:rFonts w:ascii="Times New Roman" w:hAnsi="Times New Roman" w:cs="Times New Roman"/>
          <w:b/>
          <w:sz w:val="28"/>
          <w:szCs w:val="28"/>
        </w:rPr>
        <w:t>ского муниципального района</w:t>
      </w:r>
    </w:p>
    <w:p w:rsidR="00C472B4" w:rsidRPr="00645111" w:rsidRDefault="00C472B4" w:rsidP="006451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642F">
        <w:rPr>
          <w:rFonts w:ascii="Times New Roman" w:hAnsi="Times New Roman" w:cs="Times New Roman"/>
          <w:b/>
          <w:sz w:val="28"/>
          <w:szCs w:val="28"/>
        </w:rPr>
        <w:t xml:space="preserve"> Республики Татарста</w:t>
      </w:r>
      <w:r w:rsidRPr="00645111">
        <w:rPr>
          <w:rFonts w:ascii="Times New Roman" w:hAnsi="Times New Roman" w:cs="Times New Roman"/>
          <w:sz w:val="28"/>
          <w:szCs w:val="28"/>
        </w:rPr>
        <w:t>н</w:t>
      </w:r>
    </w:p>
    <w:p w:rsidR="00C472B4" w:rsidRPr="00645111" w:rsidRDefault="00C472B4" w:rsidP="006451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Главной задачей в области обеспечения безопасности жизни людей на водных объектах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Pr="00645111">
        <w:rPr>
          <w:rFonts w:ascii="Times New Roman" w:hAnsi="Times New Roman" w:cs="Times New Roman"/>
          <w:sz w:val="28"/>
          <w:szCs w:val="28"/>
        </w:rPr>
        <w:t xml:space="preserve"> считать строгое выполнение требований законодательств Российской Федерации и Республики Татарстан.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Обратить особое внимание на совершенствование нормативной правовой базы в области обеспечения безопасности людей на водных объектах, расположенных на территориях муниципальных образований, в периоды купального сезона, функционирования ледовых переправ, ледостава и весеннего ледохода.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Принять действенные меры по: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оборудованию мест массового отдыха людей на водных объектах и запрещению купания населения в необорудованных, опасных для жизни и здоровья местах;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обеспечению безопасности жизни людей при пользовании ледовыми переправами и предупреждению движения транспортных средств и пешеходов по ледовым переправам, не оборудованным в установленном порядке.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Организовать взаимодействие по проведению мероприятий, направленных на обеспечение безопасности жизни людей на территориях муниципальных образований, с: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lastRenderedPageBreak/>
        <w:t>а) территориальными подразделениями федеральных органов исполнительной власти, уполномоченными осуществлять функции по: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оказанию государственных услуг и управлению федеральным имуществом в сфере водных ресурсов по Республике Татарстан;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надзору в сфере природопользования и государственному управлению в области организации и функционировании особо охраняемых природных территорий федерального значения по Республике Татарстан;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контролю и надзору в сфере обеспечения санитарно-эпидемиологического благополучия населения, защиты прав потребителей и потребительского рынка в Республике Татарстан;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б) инспекторскими отделениями и участками Центра Государственной инспекции по маломерным судам МЧС России по Республике Татарстан, уполномоченными на решение задач государственного и технического надзора за маломерными судами и базами (сооружениями) для их стоянок, пляжами и другими местами массового отдыха на водоемах, ледовыми переправами;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в) органами, регулирующими судоходство;</w:t>
      </w: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г) Министерством внутренних дел </w:t>
      </w:r>
      <w:r w:rsidR="004C429E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645111">
        <w:rPr>
          <w:rFonts w:ascii="Times New Roman" w:hAnsi="Times New Roman" w:cs="Times New Roman"/>
          <w:sz w:val="28"/>
          <w:szCs w:val="28"/>
        </w:rPr>
        <w:t>по Республике Татарстан, Министерством транспорта и дорожного хозяйства Республики Татарстан и иными органами исполнительной власти Республики Татарстан.</w:t>
      </w:r>
    </w:p>
    <w:p w:rsidR="00C472B4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645111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 xml:space="preserve">Настоящие Организационно-методические указания довести до руководителей исполнительных органов, организаций, учреждений и предприятий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645111">
        <w:rPr>
          <w:rFonts w:ascii="Times New Roman" w:hAnsi="Times New Roman" w:cs="Times New Roman"/>
          <w:sz w:val="28"/>
          <w:szCs w:val="28"/>
        </w:rPr>
        <w:t xml:space="preserve"> Республики Татарстан.</w:t>
      </w:r>
    </w:p>
    <w:p w:rsidR="00C472B4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11">
        <w:rPr>
          <w:rFonts w:ascii="Times New Roman" w:hAnsi="Times New Roman" w:cs="Times New Roman"/>
          <w:sz w:val="28"/>
          <w:szCs w:val="28"/>
        </w:rPr>
        <w:t>Примечан</w:t>
      </w:r>
      <w:r>
        <w:rPr>
          <w:rFonts w:ascii="Times New Roman" w:hAnsi="Times New Roman" w:cs="Times New Roman"/>
          <w:sz w:val="28"/>
          <w:szCs w:val="28"/>
        </w:rPr>
        <w:t>ие. Финансирование мероприятий о</w:t>
      </w:r>
      <w:r w:rsidRPr="00645111">
        <w:rPr>
          <w:rFonts w:ascii="Times New Roman" w:hAnsi="Times New Roman" w:cs="Times New Roman"/>
          <w:sz w:val="28"/>
          <w:szCs w:val="28"/>
        </w:rPr>
        <w:t xml:space="preserve">рганизационно-методических указаний осуществляется в пределах средств бюджета </w:t>
      </w:r>
      <w:r w:rsidR="000553E9">
        <w:rPr>
          <w:rFonts w:ascii="Times New Roman" w:hAnsi="Times New Roman" w:cs="Times New Roman"/>
          <w:sz w:val="28"/>
          <w:szCs w:val="28"/>
        </w:rPr>
        <w:t>Мамадыш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района, осуществляющих реализацию о</w:t>
      </w:r>
      <w:r w:rsidRPr="00645111">
        <w:rPr>
          <w:rFonts w:ascii="Times New Roman" w:hAnsi="Times New Roman" w:cs="Times New Roman"/>
          <w:sz w:val="28"/>
          <w:szCs w:val="28"/>
        </w:rPr>
        <w:t>рганизационно-методических указаний (по согласованию), и иных источников, разрешенных законодательствами Российской Федерации и Республики Татарстан.</w:t>
      </w:r>
    </w:p>
    <w:p w:rsidR="00C472B4" w:rsidRDefault="00C472B4" w:rsidP="00645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2B4" w:rsidRPr="00645111" w:rsidRDefault="00C472B4" w:rsidP="00FF31A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sectPr w:rsidR="00C472B4" w:rsidRPr="00645111" w:rsidSect="001743C2">
      <w:headerReference w:type="default" r:id="rId15"/>
      <w:pgSz w:w="11905" w:h="16838"/>
      <w:pgMar w:top="1134" w:right="567" w:bottom="567" w:left="1134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D14" w:rsidRDefault="00491D14" w:rsidP="0091668C">
      <w:pPr>
        <w:spacing w:after="0" w:line="240" w:lineRule="auto"/>
      </w:pPr>
      <w:r>
        <w:separator/>
      </w:r>
    </w:p>
  </w:endnote>
  <w:endnote w:type="continuationSeparator" w:id="1">
    <w:p w:rsidR="00491D14" w:rsidRDefault="00491D14" w:rsidP="0091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D14" w:rsidRDefault="00491D14" w:rsidP="0091668C">
      <w:pPr>
        <w:spacing w:after="0" w:line="240" w:lineRule="auto"/>
      </w:pPr>
      <w:r>
        <w:separator/>
      </w:r>
    </w:p>
  </w:footnote>
  <w:footnote w:type="continuationSeparator" w:id="1">
    <w:p w:rsidR="00491D14" w:rsidRDefault="00491D14" w:rsidP="0091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2B4" w:rsidRDefault="00C472B4">
    <w:pPr>
      <w:pStyle w:val="a6"/>
      <w:jc w:val="center"/>
    </w:pPr>
  </w:p>
  <w:p w:rsidR="00C472B4" w:rsidRDefault="00C472B4">
    <w:pPr>
      <w:pStyle w:val="a6"/>
      <w:jc w:val="center"/>
    </w:pPr>
  </w:p>
  <w:p w:rsidR="00C472B4" w:rsidRPr="00327EAC" w:rsidRDefault="0062628B">
    <w:pPr>
      <w:pStyle w:val="a6"/>
      <w:jc w:val="center"/>
      <w:rPr>
        <w:rFonts w:ascii="Times New Roman" w:hAnsi="Times New Roman"/>
      </w:rPr>
    </w:pPr>
    <w:r w:rsidRPr="00327EAC">
      <w:rPr>
        <w:rFonts w:ascii="Times New Roman" w:hAnsi="Times New Roman"/>
      </w:rPr>
      <w:fldChar w:fldCharType="begin"/>
    </w:r>
    <w:r w:rsidR="00C472B4" w:rsidRPr="00327EAC">
      <w:rPr>
        <w:rFonts w:ascii="Times New Roman" w:hAnsi="Times New Roman"/>
      </w:rPr>
      <w:instrText>PAGE   \* MERGEFORMAT</w:instrText>
    </w:r>
    <w:r w:rsidRPr="00327EAC">
      <w:rPr>
        <w:rFonts w:ascii="Times New Roman" w:hAnsi="Times New Roman"/>
      </w:rPr>
      <w:fldChar w:fldCharType="separate"/>
    </w:r>
    <w:r w:rsidR="00B56A31">
      <w:rPr>
        <w:rFonts w:ascii="Times New Roman" w:hAnsi="Times New Roman"/>
        <w:noProof/>
      </w:rPr>
      <w:t>9</w:t>
    </w:r>
    <w:r w:rsidRPr="00327EAC">
      <w:rPr>
        <w:rFonts w:ascii="Times New Roman" w:hAnsi="Times New Roman"/>
      </w:rPr>
      <w:fldChar w:fldCharType="end"/>
    </w:r>
  </w:p>
  <w:p w:rsidR="00C472B4" w:rsidRDefault="00C472B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08C"/>
    <w:rsid w:val="000004AA"/>
    <w:rsid w:val="00004DF5"/>
    <w:rsid w:val="00007D3B"/>
    <w:rsid w:val="0001385A"/>
    <w:rsid w:val="00021B73"/>
    <w:rsid w:val="00024B30"/>
    <w:rsid w:val="00032139"/>
    <w:rsid w:val="000322A7"/>
    <w:rsid w:val="0004007B"/>
    <w:rsid w:val="00043ACC"/>
    <w:rsid w:val="000530DD"/>
    <w:rsid w:val="000553E9"/>
    <w:rsid w:val="0005723D"/>
    <w:rsid w:val="00061301"/>
    <w:rsid w:val="000737DA"/>
    <w:rsid w:val="00073E63"/>
    <w:rsid w:val="0007407E"/>
    <w:rsid w:val="00081329"/>
    <w:rsid w:val="00081AF2"/>
    <w:rsid w:val="00082680"/>
    <w:rsid w:val="000B3A60"/>
    <w:rsid w:val="000B7482"/>
    <w:rsid w:val="000B7949"/>
    <w:rsid w:val="000D0DED"/>
    <w:rsid w:val="000D3C4E"/>
    <w:rsid w:val="000D5C87"/>
    <w:rsid w:val="000D64E0"/>
    <w:rsid w:val="000E48BF"/>
    <w:rsid w:val="00120D5F"/>
    <w:rsid w:val="00122B98"/>
    <w:rsid w:val="00125FD8"/>
    <w:rsid w:val="001407C1"/>
    <w:rsid w:val="001527B5"/>
    <w:rsid w:val="001632B5"/>
    <w:rsid w:val="001743C2"/>
    <w:rsid w:val="00193D65"/>
    <w:rsid w:val="001A0D10"/>
    <w:rsid w:val="001A2B15"/>
    <w:rsid w:val="001B6B2A"/>
    <w:rsid w:val="001E7C85"/>
    <w:rsid w:val="001F3107"/>
    <w:rsid w:val="00200901"/>
    <w:rsid w:val="002117D2"/>
    <w:rsid w:val="00215D56"/>
    <w:rsid w:val="00216724"/>
    <w:rsid w:val="00221011"/>
    <w:rsid w:val="0022430F"/>
    <w:rsid w:val="00225BFE"/>
    <w:rsid w:val="0023089E"/>
    <w:rsid w:val="00277969"/>
    <w:rsid w:val="00297862"/>
    <w:rsid w:val="00297B2F"/>
    <w:rsid w:val="002A21CA"/>
    <w:rsid w:val="002A35A7"/>
    <w:rsid w:val="002A6ADC"/>
    <w:rsid w:val="002B633A"/>
    <w:rsid w:val="002C1611"/>
    <w:rsid w:val="002C751D"/>
    <w:rsid w:val="002D5A61"/>
    <w:rsid w:val="002E0861"/>
    <w:rsid w:val="002F146D"/>
    <w:rsid w:val="002F2FE7"/>
    <w:rsid w:val="002F4276"/>
    <w:rsid w:val="002F6392"/>
    <w:rsid w:val="00300047"/>
    <w:rsid w:val="00301B77"/>
    <w:rsid w:val="00301E3D"/>
    <w:rsid w:val="00307C53"/>
    <w:rsid w:val="003131BA"/>
    <w:rsid w:val="003132FE"/>
    <w:rsid w:val="00323300"/>
    <w:rsid w:val="00324BC4"/>
    <w:rsid w:val="00327EAC"/>
    <w:rsid w:val="0033345E"/>
    <w:rsid w:val="0035545F"/>
    <w:rsid w:val="0036332C"/>
    <w:rsid w:val="00364772"/>
    <w:rsid w:val="003664AF"/>
    <w:rsid w:val="00372343"/>
    <w:rsid w:val="00374CCF"/>
    <w:rsid w:val="00374FA0"/>
    <w:rsid w:val="003855AE"/>
    <w:rsid w:val="00385C38"/>
    <w:rsid w:val="00393FAE"/>
    <w:rsid w:val="0039661C"/>
    <w:rsid w:val="003A2628"/>
    <w:rsid w:val="003A306E"/>
    <w:rsid w:val="003A594D"/>
    <w:rsid w:val="003C099C"/>
    <w:rsid w:val="003C197D"/>
    <w:rsid w:val="003C61F7"/>
    <w:rsid w:val="003D4830"/>
    <w:rsid w:val="003E019C"/>
    <w:rsid w:val="003E0EB3"/>
    <w:rsid w:val="003E322F"/>
    <w:rsid w:val="003F229C"/>
    <w:rsid w:val="003F5406"/>
    <w:rsid w:val="0040386C"/>
    <w:rsid w:val="0040446B"/>
    <w:rsid w:val="0043787D"/>
    <w:rsid w:val="00442713"/>
    <w:rsid w:val="00444A0D"/>
    <w:rsid w:val="00457BCC"/>
    <w:rsid w:val="00460620"/>
    <w:rsid w:val="004729B2"/>
    <w:rsid w:val="00474405"/>
    <w:rsid w:val="004828AA"/>
    <w:rsid w:val="004828FF"/>
    <w:rsid w:val="00483609"/>
    <w:rsid w:val="00491D14"/>
    <w:rsid w:val="00496860"/>
    <w:rsid w:val="004B2BD9"/>
    <w:rsid w:val="004C429E"/>
    <w:rsid w:val="004E6113"/>
    <w:rsid w:val="004F42AA"/>
    <w:rsid w:val="005061EB"/>
    <w:rsid w:val="0050642F"/>
    <w:rsid w:val="00532A03"/>
    <w:rsid w:val="0054066D"/>
    <w:rsid w:val="0054708C"/>
    <w:rsid w:val="00563644"/>
    <w:rsid w:val="00580BEC"/>
    <w:rsid w:val="0058280F"/>
    <w:rsid w:val="00592914"/>
    <w:rsid w:val="005949C9"/>
    <w:rsid w:val="005A1383"/>
    <w:rsid w:val="005A284A"/>
    <w:rsid w:val="005B3AC9"/>
    <w:rsid w:val="005B512B"/>
    <w:rsid w:val="005C547B"/>
    <w:rsid w:val="005D098A"/>
    <w:rsid w:val="005E3698"/>
    <w:rsid w:val="005F12B3"/>
    <w:rsid w:val="00607905"/>
    <w:rsid w:val="006168AC"/>
    <w:rsid w:val="0062628B"/>
    <w:rsid w:val="006426B2"/>
    <w:rsid w:val="006428A8"/>
    <w:rsid w:val="00643F3D"/>
    <w:rsid w:val="00645111"/>
    <w:rsid w:val="00647B1C"/>
    <w:rsid w:val="00663BB7"/>
    <w:rsid w:val="00666C45"/>
    <w:rsid w:val="00671053"/>
    <w:rsid w:val="00673BDC"/>
    <w:rsid w:val="006748CA"/>
    <w:rsid w:val="0067502F"/>
    <w:rsid w:val="0068391E"/>
    <w:rsid w:val="006902B5"/>
    <w:rsid w:val="0069194D"/>
    <w:rsid w:val="006A1F55"/>
    <w:rsid w:val="006B3013"/>
    <w:rsid w:val="006B52F6"/>
    <w:rsid w:val="006B74E4"/>
    <w:rsid w:val="006C3F7C"/>
    <w:rsid w:val="006D24D8"/>
    <w:rsid w:val="006E2EB8"/>
    <w:rsid w:val="006E4D20"/>
    <w:rsid w:val="006F0903"/>
    <w:rsid w:val="007015C1"/>
    <w:rsid w:val="0070616D"/>
    <w:rsid w:val="00711819"/>
    <w:rsid w:val="00722E69"/>
    <w:rsid w:val="00725546"/>
    <w:rsid w:val="00730AB0"/>
    <w:rsid w:val="00735B97"/>
    <w:rsid w:val="00743E0C"/>
    <w:rsid w:val="00750F78"/>
    <w:rsid w:val="00755FC7"/>
    <w:rsid w:val="00762AE9"/>
    <w:rsid w:val="0076714F"/>
    <w:rsid w:val="00770121"/>
    <w:rsid w:val="00777DD7"/>
    <w:rsid w:val="00796D42"/>
    <w:rsid w:val="007A1257"/>
    <w:rsid w:val="007A463B"/>
    <w:rsid w:val="007C1EEA"/>
    <w:rsid w:val="007D175C"/>
    <w:rsid w:val="007D5D71"/>
    <w:rsid w:val="007D63CC"/>
    <w:rsid w:val="007E392B"/>
    <w:rsid w:val="007E7A02"/>
    <w:rsid w:val="007F4353"/>
    <w:rsid w:val="008249E4"/>
    <w:rsid w:val="008256D0"/>
    <w:rsid w:val="00826CD6"/>
    <w:rsid w:val="00836E27"/>
    <w:rsid w:val="008378C3"/>
    <w:rsid w:val="0084330E"/>
    <w:rsid w:val="00850DC6"/>
    <w:rsid w:val="008571E5"/>
    <w:rsid w:val="00867118"/>
    <w:rsid w:val="0087611D"/>
    <w:rsid w:val="008852EB"/>
    <w:rsid w:val="008900B1"/>
    <w:rsid w:val="0089588D"/>
    <w:rsid w:val="00896374"/>
    <w:rsid w:val="008A3D9E"/>
    <w:rsid w:val="008C1E49"/>
    <w:rsid w:val="008C4B5F"/>
    <w:rsid w:val="008C6336"/>
    <w:rsid w:val="008C70E7"/>
    <w:rsid w:val="008D5137"/>
    <w:rsid w:val="008E1995"/>
    <w:rsid w:val="008F5647"/>
    <w:rsid w:val="00905F37"/>
    <w:rsid w:val="00913A81"/>
    <w:rsid w:val="0091668C"/>
    <w:rsid w:val="0091699D"/>
    <w:rsid w:val="00937B8B"/>
    <w:rsid w:val="0095643B"/>
    <w:rsid w:val="00961851"/>
    <w:rsid w:val="00963B7E"/>
    <w:rsid w:val="00964D16"/>
    <w:rsid w:val="00976971"/>
    <w:rsid w:val="00996AEB"/>
    <w:rsid w:val="009A0026"/>
    <w:rsid w:val="009A155F"/>
    <w:rsid w:val="009A401E"/>
    <w:rsid w:val="009B338E"/>
    <w:rsid w:val="009D06BE"/>
    <w:rsid w:val="009E299E"/>
    <w:rsid w:val="00A02D33"/>
    <w:rsid w:val="00A15A72"/>
    <w:rsid w:val="00A265CF"/>
    <w:rsid w:val="00A3527E"/>
    <w:rsid w:val="00A40B5D"/>
    <w:rsid w:val="00A708A1"/>
    <w:rsid w:val="00A731F9"/>
    <w:rsid w:val="00A7711E"/>
    <w:rsid w:val="00A806AC"/>
    <w:rsid w:val="00A80A16"/>
    <w:rsid w:val="00A92489"/>
    <w:rsid w:val="00A92FDA"/>
    <w:rsid w:val="00A9540D"/>
    <w:rsid w:val="00AA2002"/>
    <w:rsid w:val="00AA3C15"/>
    <w:rsid w:val="00AA4C9E"/>
    <w:rsid w:val="00AB0934"/>
    <w:rsid w:val="00AC0C10"/>
    <w:rsid w:val="00AC15D9"/>
    <w:rsid w:val="00AE22D5"/>
    <w:rsid w:val="00AE7726"/>
    <w:rsid w:val="00AE793B"/>
    <w:rsid w:val="00B05665"/>
    <w:rsid w:val="00B1538E"/>
    <w:rsid w:val="00B16EE5"/>
    <w:rsid w:val="00B17D04"/>
    <w:rsid w:val="00B56A31"/>
    <w:rsid w:val="00B70E1D"/>
    <w:rsid w:val="00B954E2"/>
    <w:rsid w:val="00BA59AD"/>
    <w:rsid w:val="00BD17A3"/>
    <w:rsid w:val="00BD3027"/>
    <w:rsid w:val="00BF1042"/>
    <w:rsid w:val="00C00E6E"/>
    <w:rsid w:val="00C15DBD"/>
    <w:rsid w:val="00C40CF6"/>
    <w:rsid w:val="00C472B4"/>
    <w:rsid w:val="00C542C5"/>
    <w:rsid w:val="00C6429C"/>
    <w:rsid w:val="00C6510C"/>
    <w:rsid w:val="00C7564E"/>
    <w:rsid w:val="00C77778"/>
    <w:rsid w:val="00C931E2"/>
    <w:rsid w:val="00CC0488"/>
    <w:rsid w:val="00CE75FD"/>
    <w:rsid w:val="00CF3FFA"/>
    <w:rsid w:val="00D0545D"/>
    <w:rsid w:val="00D05CA8"/>
    <w:rsid w:val="00D317AB"/>
    <w:rsid w:val="00D3217A"/>
    <w:rsid w:val="00D44118"/>
    <w:rsid w:val="00D4416E"/>
    <w:rsid w:val="00D505A5"/>
    <w:rsid w:val="00D5251C"/>
    <w:rsid w:val="00D57769"/>
    <w:rsid w:val="00D77AD3"/>
    <w:rsid w:val="00D846BD"/>
    <w:rsid w:val="00D93215"/>
    <w:rsid w:val="00D973CA"/>
    <w:rsid w:val="00DA09B0"/>
    <w:rsid w:val="00DB17D8"/>
    <w:rsid w:val="00DB742A"/>
    <w:rsid w:val="00DC5A2C"/>
    <w:rsid w:val="00DD3AAC"/>
    <w:rsid w:val="00DD7E00"/>
    <w:rsid w:val="00DE07C3"/>
    <w:rsid w:val="00DE5059"/>
    <w:rsid w:val="00DE7859"/>
    <w:rsid w:val="00E07E6B"/>
    <w:rsid w:val="00E165FE"/>
    <w:rsid w:val="00E16A34"/>
    <w:rsid w:val="00E213EC"/>
    <w:rsid w:val="00E23621"/>
    <w:rsid w:val="00E35578"/>
    <w:rsid w:val="00E376CC"/>
    <w:rsid w:val="00E42E3E"/>
    <w:rsid w:val="00E4647C"/>
    <w:rsid w:val="00E47DEB"/>
    <w:rsid w:val="00E5418B"/>
    <w:rsid w:val="00E67ED8"/>
    <w:rsid w:val="00E955F7"/>
    <w:rsid w:val="00EA0B55"/>
    <w:rsid w:val="00EB5788"/>
    <w:rsid w:val="00EB6592"/>
    <w:rsid w:val="00EC3EE6"/>
    <w:rsid w:val="00ED25BB"/>
    <w:rsid w:val="00ED4109"/>
    <w:rsid w:val="00EE1AC8"/>
    <w:rsid w:val="00EE3FF2"/>
    <w:rsid w:val="00F0543C"/>
    <w:rsid w:val="00F20379"/>
    <w:rsid w:val="00F20927"/>
    <w:rsid w:val="00F21357"/>
    <w:rsid w:val="00F25189"/>
    <w:rsid w:val="00F3119B"/>
    <w:rsid w:val="00F50E54"/>
    <w:rsid w:val="00F538A4"/>
    <w:rsid w:val="00F622EE"/>
    <w:rsid w:val="00F649CF"/>
    <w:rsid w:val="00F76032"/>
    <w:rsid w:val="00F81E38"/>
    <w:rsid w:val="00F84C22"/>
    <w:rsid w:val="00F86429"/>
    <w:rsid w:val="00F97953"/>
    <w:rsid w:val="00FA4462"/>
    <w:rsid w:val="00FA4E86"/>
    <w:rsid w:val="00FB1B1F"/>
    <w:rsid w:val="00FB5C11"/>
    <w:rsid w:val="00FD52E4"/>
    <w:rsid w:val="00FE2081"/>
    <w:rsid w:val="00FE7BF9"/>
    <w:rsid w:val="00FF31A5"/>
    <w:rsid w:val="00FF5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B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217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2330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217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23300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4708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4708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4708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54708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54708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54708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54708C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54708C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customStyle="1" w:styleId="a3">
    <w:name w:val="Основной текст_"/>
    <w:basedOn w:val="a0"/>
    <w:link w:val="21"/>
    <w:uiPriority w:val="99"/>
    <w:locked/>
    <w:rsid w:val="00A265CF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 + Полужирный"/>
    <w:basedOn w:val="a3"/>
    <w:uiPriority w:val="99"/>
    <w:rsid w:val="00A265CF"/>
    <w:rPr>
      <w:b/>
      <w:bCs/>
      <w:color w:val="000000"/>
      <w:spacing w:val="0"/>
      <w:w w:val="100"/>
      <w:position w:val="0"/>
      <w:lang w:val="ru-RU"/>
    </w:rPr>
  </w:style>
  <w:style w:type="paragraph" w:customStyle="1" w:styleId="21">
    <w:name w:val="Основной текст2"/>
    <w:basedOn w:val="a"/>
    <w:link w:val="a3"/>
    <w:uiPriority w:val="99"/>
    <w:rsid w:val="00A265C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3">
    <w:name w:val="Body Text 3"/>
    <w:basedOn w:val="a"/>
    <w:link w:val="30"/>
    <w:uiPriority w:val="99"/>
    <w:rsid w:val="0032330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32330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58280F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locked/>
    <w:rsid w:val="00643F3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43F3D"/>
    <w:pPr>
      <w:widowControl w:val="0"/>
      <w:shd w:val="clear" w:color="auto" w:fill="FFFFFF"/>
      <w:spacing w:after="420" w:line="240" w:lineRule="atLeast"/>
      <w:ind w:hanging="1060"/>
      <w:jc w:val="center"/>
      <w:outlineLvl w:val="0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uiPriority w:val="99"/>
    <w:rsid w:val="004B2BD9"/>
    <w:rPr>
      <w:rFonts w:cs="Times New Roman"/>
    </w:rPr>
  </w:style>
  <w:style w:type="character" w:customStyle="1" w:styleId="a5">
    <w:name w:val="Основной шрифт"/>
    <w:uiPriority w:val="99"/>
    <w:rsid w:val="00961851"/>
  </w:style>
  <w:style w:type="paragraph" w:styleId="a6">
    <w:name w:val="header"/>
    <w:basedOn w:val="a"/>
    <w:link w:val="a7"/>
    <w:uiPriority w:val="99"/>
    <w:rsid w:val="0091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1668C"/>
    <w:rPr>
      <w:rFonts w:cs="Times New Roman"/>
    </w:rPr>
  </w:style>
  <w:style w:type="paragraph" w:styleId="a8">
    <w:name w:val="footer"/>
    <w:basedOn w:val="a"/>
    <w:link w:val="a9"/>
    <w:uiPriority w:val="99"/>
    <w:rsid w:val="0091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91668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916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1668C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46062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460620"/>
    <w:rPr>
      <w:rFonts w:cs="Times New Roman"/>
    </w:rPr>
  </w:style>
  <w:style w:type="character" w:customStyle="1" w:styleId="ac">
    <w:name w:val="Основной текст + Курсив"/>
    <w:basedOn w:val="a3"/>
    <w:uiPriority w:val="99"/>
    <w:rsid w:val="003C099C"/>
    <w:rPr>
      <w:i/>
      <w:iCs/>
      <w:color w:val="000000"/>
      <w:spacing w:val="0"/>
      <w:w w:val="100"/>
      <w:position w:val="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0E42C694384CE6A7FEB722707E7AD8DC6B3DA0AD265C72CC8A4DDF913E0C79001DR" TargetMode="External"/><Relationship Id="rId13" Type="http://schemas.openxmlformats.org/officeDocument/2006/relationships/hyperlink" Target="consultantplus://offline/ref=DB0E42C694384CE6A7FEA92F661227D3DE676BADAA275F2592D51682C60317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B0E42C694384CE6A7FEB722707E7AD8DC6B3DA0A5275773C98A4DDF913E0C79001DR" TargetMode="External"/><Relationship Id="rId12" Type="http://schemas.openxmlformats.org/officeDocument/2006/relationships/hyperlink" Target="consultantplus://offline/ref=DB0E42C694384CE6A7FEA92F661227D3DE6664ADA4265F2592D51682C60317R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0E42C694384CE6A7FEB722707E7AD8DC6B3DA0AD205575CC8610D59967007B0A11F4A34B07405B01E52BC30D11R" TargetMode="External"/><Relationship Id="rId11" Type="http://schemas.openxmlformats.org/officeDocument/2006/relationships/hyperlink" Target="consultantplus://offline/ref=DB0E42C694384CE6A7FEA92F661227D3DE646BABA8245F2592D51682C60317R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B0E42C694384CE6A7FEA92F661227D3DE6962AAAA275F2592D51682C60317R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B0E42C694384CE6A7FEA92F661227D3DE6460AAAA245F2592D51682C637062E4A51F2F608434D5A0019R" TargetMode="External"/><Relationship Id="rId14" Type="http://schemas.openxmlformats.org/officeDocument/2006/relationships/hyperlink" Target="consultantplus://offline/ref=DB0E42C694384CE6A7FEA92F661227D3DD6864A8A7760827C380180817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6727</Words>
  <Characters>38348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Драгунов Игорь Сергеевич</dc:creator>
  <cp:keywords/>
  <dc:description/>
  <cp:lastModifiedBy>1</cp:lastModifiedBy>
  <cp:revision>249</cp:revision>
  <cp:lastPrinted>2016-12-11T12:00:00Z</cp:lastPrinted>
  <dcterms:created xsi:type="dcterms:W3CDTF">2016-12-07T06:40:00Z</dcterms:created>
  <dcterms:modified xsi:type="dcterms:W3CDTF">2020-01-10T11:19:00Z</dcterms:modified>
</cp:coreProperties>
</file>